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BAE" w:rsidRDefault="00026BAE" w:rsidP="00026BA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ПОУ «Уральский региональный колледж»</w:t>
      </w:r>
    </w:p>
    <w:p w:rsidR="00026BAE" w:rsidRDefault="00026BAE" w:rsidP="00026B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УКАЗАНИЯ ПО ВЫПОЛНЕНИЮ </w:t>
      </w: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КОНТРОЛЬНОЙ РАБОТЫ ПО ДИСЦИПЛИНЕ</w:t>
      </w: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«ОСНОВЫ ЛАТИНСКОГО ЯЗЫКА С МЕДИЦИНСКОЙ ТЕРМИНОЛОГИЕЙ»</w:t>
      </w: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заочного отделения, обучающихся по направлению </w:t>
      </w: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«Фармация»</w:t>
      </w: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Челябинск, 2020</w:t>
      </w: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lastRenderedPageBreak/>
        <w:t>Методические рекомендации печатаются по решению Методического Совета ПОУ «</w:t>
      </w:r>
      <w:proofErr w:type="spellStart"/>
      <w:r>
        <w:rPr>
          <w:rFonts w:ascii="Times New Roman" w:hAnsi="Times New Roman" w:cs="Times New Roman"/>
          <w:sz w:val="28"/>
          <w:szCs w:val="24"/>
        </w:rPr>
        <w:t>Урк</w:t>
      </w:r>
      <w:proofErr w:type="spellEnd"/>
      <w:r w:rsidRPr="003228DF">
        <w:rPr>
          <w:rFonts w:ascii="Times New Roman" w:hAnsi="Times New Roman" w:cs="Times New Roman"/>
          <w:sz w:val="28"/>
          <w:szCs w:val="24"/>
        </w:rPr>
        <w:t xml:space="preserve">» №____ </w:t>
      </w:r>
      <w:proofErr w:type="gramStart"/>
      <w:r w:rsidRPr="003228DF">
        <w:rPr>
          <w:rFonts w:ascii="Times New Roman" w:hAnsi="Times New Roman" w:cs="Times New Roman"/>
          <w:sz w:val="28"/>
          <w:szCs w:val="24"/>
        </w:rPr>
        <w:t>от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3228DF">
        <w:rPr>
          <w:rFonts w:ascii="Times New Roman" w:hAnsi="Times New Roman" w:cs="Times New Roman"/>
          <w:sz w:val="28"/>
          <w:szCs w:val="24"/>
        </w:rPr>
        <w:t xml:space="preserve"> «</w:t>
      </w:r>
      <w:proofErr w:type="gramEnd"/>
      <w:r w:rsidRPr="003228DF">
        <w:rPr>
          <w:rFonts w:ascii="Times New Roman" w:hAnsi="Times New Roman" w:cs="Times New Roman"/>
          <w:sz w:val="28"/>
          <w:szCs w:val="24"/>
        </w:rPr>
        <w:t>____» ___________20___г.</w:t>
      </w: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t>Составитель:</w:t>
      </w:r>
      <w:r>
        <w:rPr>
          <w:rFonts w:ascii="Times New Roman" w:hAnsi="Times New Roman" w:cs="Times New Roman"/>
          <w:sz w:val="28"/>
          <w:szCs w:val="24"/>
        </w:rPr>
        <w:t xml:space="preserve"> преподаватель дисциплины «Основы латинского языка с медицинской терминологией Аксёнова В.Т.</w:t>
      </w: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26BAE" w:rsidRPr="003228DF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3228DF">
        <w:rPr>
          <w:rFonts w:ascii="Times New Roman" w:hAnsi="Times New Roman" w:cs="Times New Roman"/>
          <w:sz w:val="28"/>
          <w:szCs w:val="24"/>
        </w:rPr>
        <w:t>Рецензент:</w:t>
      </w:r>
    </w:p>
    <w:p w:rsidR="00026BAE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BAE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BAE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указания определяют цели, задачи, порядок выполнения, а также содержат требования к лингвистическому и техническому оформлению контрольной работы.</w:t>
      </w: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адресованы студентам заочной формы обучения.</w:t>
      </w:r>
    </w:p>
    <w:p w:rsidR="00026BAE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Pr="003228DF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электронном виде методические рекомендации размещены на файловом сервере колледжа и в сети Интернет по адресу: </w:t>
      </w:r>
      <w:hyperlink r:id="rId7" w:history="1"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www</w:t>
        </w:r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preco</w:t>
        </w:r>
        <w:proofErr w:type="spellEnd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</w:rPr>
          <w:t>.</w:t>
        </w:r>
        <w:proofErr w:type="spellStart"/>
        <w:r w:rsidRPr="003228DF">
          <w:rPr>
            <w:rStyle w:val="a3"/>
            <w:rFonts w:ascii="Times New Roman" w:hAnsi="Times New Roman" w:cs="Times New Roman"/>
            <w:i/>
            <w:sz w:val="28"/>
            <w:szCs w:val="28"/>
            <w:lang w:val="en-US"/>
          </w:rPr>
          <w:t>ru</w:t>
        </w:r>
        <w:proofErr w:type="spellEnd"/>
      </w:hyperlink>
    </w:p>
    <w:p w:rsidR="00026BAE" w:rsidRPr="003228DF" w:rsidRDefault="00026BAE" w:rsidP="00026B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Pr="005718DC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BAE" w:rsidRPr="005718DC" w:rsidRDefault="00026BAE" w:rsidP="00026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26BAE" w:rsidRPr="00C9208A" w:rsidRDefault="00026BAE" w:rsidP="00026BAE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b w:val="0"/>
          <w:sz w:val="28"/>
          <w:szCs w:val="28"/>
        </w:rPr>
      </w:pPr>
      <w:r w:rsidRPr="00C9208A">
        <w:rPr>
          <w:rStyle w:val="a6"/>
          <w:sz w:val="28"/>
          <w:szCs w:val="28"/>
        </w:rPr>
        <w:lastRenderedPageBreak/>
        <w:t>СОДЕРЖАНИЕ</w:t>
      </w:r>
    </w:p>
    <w:p w:rsidR="00026BAE" w:rsidRDefault="00026BAE" w:rsidP="00026BAE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rStyle w:val="a6"/>
          <w:b w:val="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09"/>
        <w:gridCol w:w="986"/>
      </w:tblGrid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ОСНОВНЫЕ ТРЕБОВАНИЯ К СОДЕРЖАНИЮ КОНТРОЛЬНЫХ РАБОТ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rPr>
                <w:rStyle w:val="a6"/>
                <w:b w:val="0"/>
                <w:bCs w:val="0"/>
                <w:sz w:val="28"/>
                <w:szCs w:val="28"/>
              </w:rPr>
            </w:pPr>
            <w:r w:rsidRPr="008E178A">
              <w:rPr>
                <w:sz w:val="28"/>
                <w:szCs w:val="28"/>
              </w:rPr>
              <w:t>ОФОРМЛЕНИЕ РАБОТЫ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F02118" w:rsidRDefault="00F02118" w:rsidP="00026BAE">
            <w:pPr>
              <w:spacing w:line="360" w:lineRule="auto"/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F02118">
              <w:rPr>
                <w:rFonts w:ascii="Times New Roman" w:hAnsi="Times New Roman" w:cs="Times New Roman"/>
                <w:sz w:val="28"/>
                <w:szCs w:val="28"/>
              </w:rPr>
              <w:t>ВАРИАНТЫ КОНТРОЛЬНЫХ РАБОТ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1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2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pStyle w:val="a4"/>
              <w:spacing w:before="0" w:beforeAutospacing="0" w:after="0" w:afterAutospacing="0" w:line="360" w:lineRule="auto"/>
              <w:ind w:firstLine="709"/>
              <w:jc w:val="both"/>
              <w:rPr>
                <w:rStyle w:val="a6"/>
                <w:b w:val="0"/>
                <w:sz w:val="28"/>
                <w:szCs w:val="28"/>
              </w:rPr>
            </w:pPr>
            <w:r w:rsidRPr="008E178A">
              <w:rPr>
                <w:rStyle w:val="a6"/>
                <w:sz w:val="28"/>
                <w:szCs w:val="28"/>
              </w:rPr>
              <w:t>ВАРИАНТ 3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spacing w:line="360" w:lineRule="auto"/>
              <w:rPr>
                <w:rStyle w:val="a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СПИСОК ИСПОЛЬЗОВАННЫХ ИСТОЧНИКОВ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А – Титульный лист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Б – Требование к оформлению списка источников и литературы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В – Пример оформления содержания контрольной работы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  <w:tr w:rsidR="00026BAE" w:rsidRPr="002E4EDB" w:rsidTr="00026BAE">
        <w:tc>
          <w:tcPr>
            <w:tcW w:w="9209" w:type="dxa"/>
          </w:tcPr>
          <w:p w:rsidR="00026BAE" w:rsidRPr="008E178A" w:rsidRDefault="00026BAE" w:rsidP="00026BAE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178A">
              <w:rPr>
                <w:rFonts w:ascii="Times New Roman" w:hAnsi="Times New Roman" w:cs="Times New Roman"/>
                <w:sz w:val="28"/>
                <w:szCs w:val="28"/>
              </w:rPr>
              <w:t>ПРИЛОЖЕНИЕ Г – Рецензия на контрольную работу</w:t>
            </w:r>
          </w:p>
        </w:tc>
        <w:tc>
          <w:tcPr>
            <w:tcW w:w="986" w:type="dxa"/>
          </w:tcPr>
          <w:p w:rsidR="00026BAE" w:rsidRPr="002E4EDB" w:rsidRDefault="00026BAE" w:rsidP="00026BAE">
            <w:pPr>
              <w:pStyle w:val="a4"/>
              <w:spacing w:before="0" w:beforeAutospacing="0" w:after="0" w:afterAutospacing="0" w:line="360" w:lineRule="auto"/>
              <w:jc w:val="both"/>
              <w:rPr>
                <w:rStyle w:val="a6"/>
                <w:b w:val="0"/>
                <w:color w:val="FF0000"/>
                <w:sz w:val="28"/>
                <w:szCs w:val="28"/>
              </w:rPr>
            </w:pPr>
          </w:p>
        </w:tc>
      </w:tr>
    </w:tbl>
    <w:p w:rsidR="00026BAE" w:rsidRDefault="00026BAE" w:rsidP="00026BAE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rStyle w:val="a6"/>
          <w:b w:val="0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FF6" w:rsidRDefault="00AD7FF6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ПОЯСНИТЕЛЬНАЯ ЗАПИСКА</w:t>
      </w: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26BAE" w:rsidRPr="006C4437" w:rsidRDefault="00026BAE" w:rsidP="006C4437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EDB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r>
        <w:rPr>
          <w:rFonts w:ascii="Times New Roman" w:hAnsi="Times New Roman" w:cs="Times New Roman"/>
          <w:sz w:val="28"/>
          <w:szCs w:val="28"/>
        </w:rPr>
        <w:t>студенты заочной формы обучения по направлению</w:t>
      </w:r>
      <w:r w:rsidR="006C443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55984680"/>
      <w:r w:rsidR="006C4437" w:rsidRP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>33.02.01 Фармация</w:t>
      </w:r>
      <w:bookmarkEnd w:id="0"/>
      <w:r w:rsid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C4437" w:rsidRP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профессионального образования базовой подготовки</w:t>
      </w:r>
      <w:r w:rsidRPr="002E4EDB">
        <w:rPr>
          <w:rFonts w:ascii="Times New Roman" w:hAnsi="Times New Roman" w:cs="Times New Roman"/>
          <w:sz w:val="28"/>
          <w:szCs w:val="28"/>
        </w:rPr>
        <w:t xml:space="preserve"> изучают дисциплину «</w:t>
      </w:r>
      <w:r w:rsidR="006C4437">
        <w:rPr>
          <w:rFonts w:ascii="Times New Roman" w:hAnsi="Times New Roman" w:cs="Times New Roman"/>
          <w:sz w:val="28"/>
          <w:szCs w:val="28"/>
        </w:rPr>
        <w:t>Основы латинского языка с медицинской терминологией</w:t>
      </w:r>
      <w:r w:rsidRPr="002E4EDB">
        <w:rPr>
          <w:rFonts w:ascii="Times New Roman" w:hAnsi="Times New Roman" w:cs="Times New Roman"/>
          <w:sz w:val="28"/>
          <w:szCs w:val="28"/>
        </w:rPr>
        <w:t>». В рамках освоения указанного курса студенты должны подготовить контрольную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6BAE" w:rsidRPr="002E4EDB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EDB">
        <w:rPr>
          <w:rFonts w:ascii="Times New Roman" w:hAnsi="Times New Roman" w:cs="Times New Roman"/>
          <w:sz w:val="28"/>
          <w:szCs w:val="28"/>
        </w:rPr>
        <w:t xml:space="preserve">Выполнение контрольной работы способствует закреплению теоретических знаний, </w:t>
      </w:r>
      <w:r w:rsidRPr="006C4437">
        <w:rPr>
          <w:rFonts w:ascii="Times New Roman" w:hAnsi="Times New Roman" w:cs="Times New Roman"/>
          <w:sz w:val="28"/>
          <w:szCs w:val="28"/>
        </w:rPr>
        <w:t>развитию навыков самостоятельно</w:t>
      </w:r>
      <w:r w:rsidR="006C4437" w:rsidRPr="006C4437">
        <w:rPr>
          <w:rFonts w:ascii="Times New Roman" w:hAnsi="Times New Roman" w:cs="Times New Roman"/>
          <w:sz w:val="28"/>
          <w:szCs w:val="28"/>
        </w:rPr>
        <w:t>й работы с рецептурой, овладения медицинской и фармацевтической терминологией</w:t>
      </w:r>
      <w:r w:rsidRPr="006C4437">
        <w:rPr>
          <w:rFonts w:ascii="Times New Roman" w:hAnsi="Times New Roman" w:cs="Times New Roman"/>
          <w:sz w:val="28"/>
          <w:szCs w:val="28"/>
        </w:rPr>
        <w:t xml:space="preserve"> и обобщения материала </w:t>
      </w:r>
      <w:r w:rsidR="006C4437">
        <w:rPr>
          <w:rFonts w:ascii="Times New Roman" w:hAnsi="Times New Roman" w:cs="Times New Roman"/>
          <w:sz w:val="28"/>
          <w:szCs w:val="28"/>
        </w:rPr>
        <w:t>по изучаемой дисциплине</w:t>
      </w:r>
      <w:r w:rsidRPr="002E4EDB">
        <w:rPr>
          <w:rFonts w:ascii="Times New Roman" w:hAnsi="Times New Roman" w:cs="Times New Roman"/>
          <w:sz w:val="28"/>
          <w:szCs w:val="28"/>
        </w:rPr>
        <w:t>. В контрольной работе студент должен показать умение работать с литературой, в том числе специальной, учебной; степень усвоения учебного материала.</w:t>
      </w:r>
    </w:p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7BA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</w:t>
      </w:r>
    </w:p>
    <w:p w:rsidR="00026BAE" w:rsidRPr="00CB7BAB" w:rsidRDefault="00026BAE" w:rsidP="00026BAE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505" w:rsidRPr="00653505" w:rsidRDefault="00026BAE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организации и выполнению внеаудиторной самостоятельной работы студентов разработаны в соответствии с рабочей программой учебной дисциплины </w:t>
      </w:r>
      <w:r w:rsid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латинского языка с медицинской терминологией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52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требованиям к результатам обучения Федерального государственного образовательного стандарта среднего профессионального образования (ФГОС СПО) по </w:t>
      </w:r>
      <w:r w:rsid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6C4437" w:rsidRP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>33.02.01 Фармация</w:t>
      </w:r>
      <w:r w:rsidR="006C443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53505" w:rsidRPr="00653505">
        <w:t xml:space="preserve"> </w:t>
      </w:r>
      <w:r w:rsidR="00653505"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цель обучения дисциплине «Основы латинского языка с медицинской терминологией» - заложить основы терминологической компетентности специалиста-медика: способность и готовность к использованию медицинской терминологии (анатомической, клинической, фармацевтической) и реализации этико-</w:t>
      </w:r>
      <w:proofErr w:type="spellStart"/>
      <w:r w:rsidR="00653505"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деонтологических</w:t>
      </w:r>
      <w:proofErr w:type="spellEnd"/>
      <w:r w:rsidR="00653505"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принципов в профессиональной деятельности, при изучении профессиональных модулей и общепрофессиональных дисциплин. 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</w:t>
      </w:r>
      <w:r w:rsidRPr="0065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должен уметь: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правильно читать и писать на латинском языке медицинские (анатомические, клинические и фармацевтические) термины;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и переводить рецепты, оформлять их по заданному нормативному образцу;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на латинском языке наименования химических соединений (оксидов, солей, кислот);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выделять в терминах частотные отрезки для пользования информацией о химическом составе,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фармакологической характеристике, терапевтической эффективности лекарственного средства;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</w:t>
      </w:r>
      <w:r w:rsidRPr="0065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должен знать: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элементы латинской грамматики и способы словообразования;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понятие "частотный отрезок";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частотные отрезки, наиболее часто употребляемые в названиях лекарственных веществ и препаратов;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основные правила построения грамматической и графической структуры латинской части рецепта;</w:t>
      </w: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- 700 лексических единиц и основные рецептурные сокращения;</w:t>
      </w:r>
    </w:p>
    <w:p w:rsid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sz w:val="28"/>
          <w:szCs w:val="28"/>
          <w:lang w:eastAsia="ru-RU"/>
        </w:rPr>
        <w:t>- глоссарий по специальности</w:t>
      </w:r>
    </w:p>
    <w:p w:rsid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5350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Результаты освоения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8"/>
        <w:gridCol w:w="7987"/>
      </w:tblGrid>
      <w:tr w:rsidR="00653505" w:rsidRPr="00653505" w:rsidTr="00C61BA1">
        <w:trPr>
          <w:trHeight w:val="651"/>
        </w:trPr>
        <w:tc>
          <w:tcPr>
            <w:tcW w:w="1083" w:type="pct"/>
            <w:vAlign w:val="center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917" w:type="pct"/>
            <w:vAlign w:val="center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ПК 1.1.</w:t>
            </w: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прием, хранение лекарственных средств, лекарственного растительного сырья и товаров аптечного ассортимента в соответствии с требованиями нормативно-правовой базы.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Отпускать лекарственные средства населению, в том числе по льготным рецептам и требованиям учреждений здравоохранения.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Продавать изделия медицинского назначения и другие товары аптечного ассортимента. 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лекарственные формы по рецептам и требованиям учреждений здравоохранения.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Изготавливать внутриаптечную заготовку и фасовать лекарственные средства для последующей реализации.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4.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5.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6.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653505" w:rsidRPr="00653505" w:rsidTr="00C61BA1">
        <w:tc>
          <w:tcPr>
            <w:tcW w:w="1083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9.</w:t>
            </w:r>
          </w:p>
        </w:tc>
        <w:tc>
          <w:tcPr>
            <w:tcW w:w="3917" w:type="pct"/>
          </w:tcPr>
          <w:p w:rsidR="00653505" w:rsidRPr="00653505" w:rsidRDefault="00653505" w:rsidP="006535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20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35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</w:tbl>
    <w:p w:rsidR="00653505" w:rsidRPr="00653505" w:rsidRDefault="00653505" w:rsidP="006535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AE" w:rsidRDefault="00026BAE" w:rsidP="006535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14843">
        <w:rPr>
          <w:color w:val="000000"/>
          <w:sz w:val="28"/>
          <w:szCs w:val="28"/>
        </w:rPr>
        <w:lastRenderedPageBreak/>
        <w:t>ОСНОВНЫЕ ТРЕБОВАНИЯ К СОДЕРЖАНИЮ КОНТРОЛЬНЫХ РАБОТ</w:t>
      </w:r>
    </w:p>
    <w:p w:rsidR="00026BAE" w:rsidRPr="00514843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026BAE" w:rsidRPr="00514843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Контрольная работа по дисциплине «</w:t>
      </w:r>
      <w:r w:rsidR="00653505">
        <w:rPr>
          <w:rFonts w:ascii="Times New Roman" w:hAnsi="Times New Roman" w:cs="Times New Roman"/>
          <w:sz w:val="28"/>
          <w:szCs w:val="28"/>
        </w:rPr>
        <w:t>Основы латинского языка с медицинской терминологией</w:t>
      </w:r>
      <w:r w:rsidRPr="00514843">
        <w:rPr>
          <w:rFonts w:ascii="Times New Roman" w:hAnsi="Times New Roman" w:cs="Times New Roman"/>
          <w:sz w:val="28"/>
          <w:szCs w:val="28"/>
        </w:rPr>
        <w:t xml:space="preserve">» должна включать следующие обязательные </w:t>
      </w:r>
      <w:r w:rsidR="00762840">
        <w:rPr>
          <w:rFonts w:ascii="Times New Roman" w:hAnsi="Times New Roman" w:cs="Times New Roman"/>
          <w:sz w:val="28"/>
          <w:szCs w:val="28"/>
        </w:rPr>
        <w:t>задания из разделов</w:t>
      </w:r>
      <w:r w:rsidRPr="00514843">
        <w:rPr>
          <w:rFonts w:ascii="Times New Roman" w:hAnsi="Times New Roman" w:cs="Times New Roman"/>
          <w:sz w:val="28"/>
          <w:szCs w:val="28"/>
        </w:rPr>
        <w:t>: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фонетика латинского языка; 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грамматика латинского языка;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рецепт и его составные части, правила написания рецептов;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частотные отрезки в названиях болезней и лекарственных препаратов;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химическая номенклатура в названиях лекарственных средств;</w:t>
      </w:r>
    </w:p>
    <w:p w:rsid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медицинская и фармацевтическая терминология.</w:t>
      </w:r>
    </w:p>
    <w:p w:rsidR="00026BAE" w:rsidRPr="00514843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6BAE" w:rsidRPr="00514843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026BAE" w:rsidRPr="00514843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843">
        <w:rPr>
          <w:rFonts w:ascii="Times New Roman" w:hAnsi="Times New Roman" w:cs="Times New Roman"/>
          <w:sz w:val="28"/>
          <w:szCs w:val="28"/>
        </w:rPr>
        <w:t>Приложения</w:t>
      </w:r>
    </w:p>
    <w:p w:rsidR="00026BAE" w:rsidRPr="00762840" w:rsidRDefault="00762840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840">
        <w:rPr>
          <w:rFonts w:ascii="Times New Roman" w:hAnsi="Times New Roman" w:cs="Times New Roman"/>
          <w:sz w:val="28"/>
          <w:szCs w:val="28"/>
        </w:rPr>
        <w:t xml:space="preserve">Контрольная </w:t>
      </w:r>
      <w:proofErr w:type="gramStart"/>
      <w:r w:rsidRPr="00762840">
        <w:rPr>
          <w:rFonts w:ascii="Times New Roman" w:hAnsi="Times New Roman" w:cs="Times New Roman"/>
          <w:sz w:val="28"/>
          <w:szCs w:val="28"/>
        </w:rPr>
        <w:t xml:space="preserve">работа </w:t>
      </w:r>
      <w:r w:rsidR="00026BAE" w:rsidRPr="00762840">
        <w:rPr>
          <w:rFonts w:ascii="Times New Roman" w:hAnsi="Times New Roman" w:cs="Times New Roman"/>
          <w:sz w:val="28"/>
          <w:szCs w:val="28"/>
        </w:rPr>
        <w:t xml:space="preserve"> состоит</w:t>
      </w:r>
      <w:proofErr w:type="gramEnd"/>
      <w:r w:rsidR="00026BAE" w:rsidRPr="00762840">
        <w:rPr>
          <w:rFonts w:ascii="Times New Roman" w:hAnsi="Times New Roman" w:cs="Times New Roman"/>
          <w:sz w:val="28"/>
          <w:szCs w:val="28"/>
        </w:rPr>
        <w:t xml:space="preserve"> из трех вариантов, который выбирается по первой букве фамилии студента (см. таблица 1).</w:t>
      </w:r>
    </w:p>
    <w:p w:rsidR="00026BAE" w:rsidRPr="00DF0CB3" w:rsidRDefault="00026BAE" w:rsidP="00026BA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0CB3">
        <w:rPr>
          <w:rFonts w:ascii="Times New Roman" w:hAnsi="Times New Roman" w:cs="Times New Roman"/>
          <w:sz w:val="28"/>
          <w:szCs w:val="28"/>
        </w:rPr>
        <w:t>Таблица 1 – Вариант практической части контрольной работы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22"/>
        <w:gridCol w:w="8073"/>
      </w:tblGrid>
      <w:tr w:rsidR="00026BAE" w:rsidRPr="00DF0CB3" w:rsidTr="00026BAE">
        <w:tc>
          <w:tcPr>
            <w:tcW w:w="2122" w:type="dxa"/>
          </w:tcPr>
          <w:p w:rsidR="00026BAE" w:rsidRPr="00DF0CB3" w:rsidRDefault="00026BAE" w:rsidP="00026B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0CB3">
              <w:rPr>
                <w:rFonts w:ascii="Times New Roman" w:hAnsi="Times New Roman" w:cs="Times New Roman"/>
                <w:sz w:val="24"/>
                <w:szCs w:val="28"/>
              </w:rPr>
              <w:t>1 вариант</w:t>
            </w:r>
          </w:p>
        </w:tc>
        <w:tc>
          <w:tcPr>
            <w:tcW w:w="8073" w:type="dxa"/>
          </w:tcPr>
          <w:p w:rsidR="00026BAE" w:rsidRPr="00DF0CB3" w:rsidRDefault="00026BAE" w:rsidP="00026BAE">
            <w:pPr>
              <w:rPr>
                <w:rFonts w:ascii="Times New Roman" w:hAnsi="Times New Roman"/>
                <w:sz w:val="24"/>
                <w:szCs w:val="28"/>
              </w:rPr>
            </w:pPr>
            <w:r w:rsidRPr="00DF0CB3">
              <w:rPr>
                <w:rFonts w:ascii="Times New Roman" w:hAnsi="Times New Roman"/>
                <w:sz w:val="24"/>
                <w:szCs w:val="28"/>
              </w:rPr>
              <w:t>А Б В Г Д Е Ж З И</w:t>
            </w:r>
          </w:p>
        </w:tc>
      </w:tr>
      <w:tr w:rsidR="00026BAE" w:rsidRPr="00DF0CB3" w:rsidTr="00026BAE">
        <w:tc>
          <w:tcPr>
            <w:tcW w:w="2122" w:type="dxa"/>
          </w:tcPr>
          <w:p w:rsidR="00026BAE" w:rsidRPr="00DF0CB3" w:rsidRDefault="00026BAE" w:rsidP="00026B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0CB3">
              <w:rPr>
                <w:rFonts w:ascii="Times New Roman" w:hAnsi="Times New Roman" w:cs="Times New Roman"/>
                <w:sz w:val="24"/>
                <w:szCs w:val="28"/>
              </w:rPr>
              <w:t>2 вариант</w:t>
            </w:r>
          </w:p>
        </w:tc>
        <w:tc>
          <w:tcPr>
            <w:tcW w:w="8073" w:type="dxa"/>
          </w:tcPr>
          <w:p w:rsidR="00026BAE" w:rsidRPr="00DF0CB3" w:rsidRDefault="00026BAE" w:rsidP="00026BAE">
            <w:pPr>
              <w:rPr>
                <w:rFonts w:ascii="Times New Roman" w:hAnsi="Times New Roman"/>
                <w:sz w:val="24"/>
                <w:szCs w:val="28"/>
              </w:rPr>
            </w:pPr>
            <w:r w:rsidRPr="00DF0CB3">
              <w:rPr>
                <w:rFonts w:ascii="Times New Roman" w:hAnsi="Times New Roman"/>
                <w:sz w:val="24"/>
                <w:szCs w:val="28"/>
              </w:rPr>
              <w:t>К Л М Н О П Р С Т</w:t>
            </w:r>
          </w:p>
        </w:tc>
      </w:tr>
      <w:tr w:rsidR="00026BAE" w:rsidRPr="00814CFA" w:rsidTr="00026BAE">
        <w:tc>
          <w:tcPr>
            <w:tcW w:w="2122" w:type="dxa"/>
          </w:tcPr>
          <w:p w:rsidR="00026BAE" w:rsidRPr="00DF0CB3" w:rsidRDefault="00026BAE" w:rsidP="00026BAE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F0CB3">
              <w:rPr>
                <w:rFonts w:ascii="Times New Roman" w:hAnsi="Times New Roman" w:cs="Times New Roman"/>
                <w:sz w:val="24"/>
                <w:szCs w:val="28"/>
              </w:rPr>
              <w:t>3 вариант</w:t>
            </w:r>
          </w:p>
        </w:tc>
        <w:tc>
          <w:tcPr>
            <w:tcW w:w="8073" w:type="dxa"/>
          </w:tcPr>
          <w:p w:rsidR="00026BAE" w:rsidRPr="00814CFA" w:rsidRDefault="00026BAE" w:rsidP="00026BAE">
            <w:pPr>
              <w:rPr>
                <w:rFonts w:ascii="Times New Roman" w:hAnsi="Times New Roman"/>
                <w:sz w:val="24"/>
                <w:szCs w:val="28"/>
              </w:rPr>
            </w:pPr>
            <w:r w:rsidRPr="00DF0CB3">
              <w:rPr>
                <w:rFonts w:ascii="Times New Roman" w:hAnsi="Times New Roman"/>
                <w:sz w:val="24"/>
                <w:szCs w:val="28"/>
              </w:rPr>
              <w:t>У Ф Х Ц Ч Ш Щ Э Ю Я</w:t>
            </w:r>
          </w:p>
        </w:tc>
      </w:tr>
    </w:tbl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26BAE" w:rsidRPr="003D1123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Pr="003D1123">
        <w:rPr>
          <w:rFonts w:ascii="Times New Roman" w:hAnsi="Times New Roman" w:cs="Times New Roman"/>
          <w:sz w:val="28"/>
          <w:szCs w:val="28"/>
        </w:rPr>
        <w:t xml:space="preserve"> размещается в конце работы. Литература в списке приводится в следующей последовательности: вначале указываются официальные материалы (законы, указы, постановления н т.д.), затем все другие источники в алфавитном порядке </w:t>
      </w:r>
      <w:r w:rsidRPr="0061283A">
        <w:rPr>
          <w:rFonts w:ascii="Times New Roman" w:hAnsi="Times New Roman" w:cs="Times New Roman"/>
          <w:sz w:val="28"/>
          <w:szCs w:val="28"/>
        </w:rPr>
        <w:t>(требование к оформлению списка литературы Приложение Б).</w:t>
      </w:r>
    </w:p>
    <w:p w:rsidR="00026BAE" w:rsidRPr="003D1123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3">
        <w:rPr>
          <w:rFonts w:ascii="Times New Roman" w:hAnsi="Times New Roman" w:cs="Times New Roman"/>
          <w:sz w:val="28"/>
          <w:szCs w:val="28"/>
        </w:rPr>
        <w:t>В библиографию включаются только те работы, на которые имеются ссылки непосредственно в тексте контрольной работы или внизу страницы под соответствующей чертой.</w:t>
      </w:r>
    </w:p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1123">
        <w:rPr>
          <w:rFonts w:ascii="Times New Roman" w:hAnsi="Times New Roman" w:cs="Times New Roman"/>
          <w:sz w:val="28"/>
          <w:szCs w:val="28"/>
        </w:rPr>
        <w:t>Каждый литературный источник должен иметь следующие данные: фамилию и инициалы автора (авторов); наименование работы (книги или статьи); место издания (город); год издания; объём (количество страниц для книги, а для</w:t>
      </w:r>
      <w:r>
        <w:rPr>
          <w:rFonts w:ascii="Times New Roman" w:hAnsi="Times New Roman" w:cs="Times New Roman"/>
          <w:sz w:val="28"/>
          <w:szCs w:val="28"/>
        </w:rPr>
        <w:t xml:space="preserve"> статей номера страниц в журнале). Срок издания учебной литературы не должен превышать пяти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лет. Количество источников, включая Интернет-ресурсы должен составлять не менее 15. </w:t>
      </w:r>
      <w:r w:rsidRPr="00043B83">
        <w:rPr>
          <w:rFonts w:ascii="Times New Roman" w:hAnsi="Times New Roman" w:cs="Times New Roman"/>
          <w:sz w:val="28"/>
          <w:szCs w:val="28"/>
        </w:rPr>
        <w:t>Контрольная работа, написанная на основе одного литературного источника (особенно учебного), к собеседованию не допускается и возвращается студенту для доработки.</w:t>
      </w:r>
    </w:p>
    <w:p w:rsidR="00026BAE" w:rsidRDefault="00026BAE" w:rsidP="00026BA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E35">
        <w:rPr>
          <w:rFonts w:ascii="Times New Roman" w:hAnsi="Times New Roman" w:cs="Times New Roman"/>
          <w:sz w:val="28"/>
          <w:szCs w:val="28"/>
        </w:rPr>
        <w:t>В приложении оформляются материалы, которые не вошли в основную часть (рисунки, графики, словарь терминов, примеры и др.)</w:t>
      </w: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  <w:r w:rsidRPr="00514843">
        <w:rPr>
          <w:color w:val="000000"/>
          <w:sz w:val="28"/>
          <w:szCs w:val="28"/>
        </w:rPr>
        <w:t>ОФОРМЛЕНИЕ РАБОТЫ</w:t>
      </w:r>
    </w:p>
    <w:p w:rsidR="00026BAE" w:rsidRPr="00514843" w:rsidRDefault="00026BAE" w:rsidP="00026BAE">
      <w:pPr>
        <w:pStyle w:val="a4"/>
        <w:spacing w:before="0" w:beforeAutospacing="0" w:after="0" w:afterAutospacing="0" w:line="360" w:lineRule="auto"/>
        <w:ind w:firstLine="709"/>
        <w:jc w:val="center"/>
        <w:rPr>
          <w:color w:val="000000"/>
          <w:sz w:val="28"/>
          <w:szCs w:val="28"/>
        </w:rPr>
      </w:pP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Контрольная работа должна быть оформлена на листах формата А4, шрифт </w:t>
      </w:r>
      <w:proofErr w:type="spellStart"/>
      <w:r w:rsidRPr="002377CD">
        <w:rPr>
          <w:color w:val="000000"/>
          <w:sz w:val="28"/>
          <w:szCs w:val="28"/>
        </w:rPr>
        <w:t>Times</w:t>
      </w:r>
      <w:proofErr w:type="spellEnd"/>
      <w:r w:rsidRPr="002377CD">
        <w:rPr>
          <w:color w:val="000000"/>
          <w:sz w:val="28"/>
          <w:szCs w:val="28"/>
        </w:rPr>
        <w:t xml:space="preserve"> </w:t>
      </w:r>
      <w:proofErr w:type="spellStart"/>
      <w:r w:rsidRPr="002377CD">
        <w:rPr>
          <w:color w:val="000000"/>
          <w:sz w:val="28"/>
          <w:szCs w:val="28"/>
        </w:rPr>
        <w:t>New</w:t>
      </w:r>
      <w:proofErr w:type="spellEnd"/>
      <w:r w:rsidRPr="002377CD">
        <w:rPr>
          <w:color w:val="000000"/>
          <w:sz w:val="28"/>
          <w:szCs w:val="28"/>
        </w:rPr>
        <w:t xml:space="preserve"> </w:t>
      </w:r>
      <w:proofErr w:type="spellStart"/>
      <w:r w:rsidRPr="002377CD">
        <w:rPr>
          <w:color w:val="000000"/>
          <w:sz w:val="28"/>
          <w:szCs w:val="28"/>
        </w:rPr>
        <w:t>Roman</w:t>
      </w:r>
      <w:proofErr w:type="spellEnd"/>
      <w:r>
        <w:rPr>
          <w:color w:val="000000"/>
          <w:sz w:val="28"/>
          <w:szCs w:val="28"/>
        </w:rPr>
        <w:t>, размер шрифта 14, междустрочный интервал 1,5, выравнивание по ширине, отступ первой строки на 1,25.</w:t>
      </w: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Объем всей контрольной работы должен </w:t>
      </w:r>
      <w:r w:rsidRPr="00DF0CB3">
        <w:rPr>
          <w:color w:val="000000"/>
          <w:sz w:val="28"/>
          <w:szCs w:val="28"/>
        </w:rPr>
        <w:t xml:space="preserve">составлять не менее </w:t>
      </w:r>
      <w:r w:rsidR="00DF0CB3">
        <w:rPr>
          <w:color w:val="000000"/>
          <w:sz w:val="28"/>
          <w:szCs w:val="28"/>
        </w:rPr>
        <w:t>5</w:t>
      </w:r>
      <w:r w:rsidRPr="00DF0CB3">
        <w:rPr>
          <w:color w:val="000000"/>
          <w:sz w:val="28"/>
          <w:szCs w:val="28"/>
        </w:rPr>
        <w:t xml:space="preserve"> страниц (включая список использованной литературы), сброшюрованных в папку.</w:t>
      </w:r>
      <w:r>
        <w:rPr>
          <w:color w:val="000000"/>
          <w:sz w:val="28"/>
          <w:szCs w:val="28"/>
        </w:rPr>
        <w:t xml:space="preserve"> </w:t>
      </w: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Страницы контрольной работы должны быть пронумерованы в правом нижнем углу, титульный лист не нумеруется. Оформление титульного листа (приложение А).</w:t>
      </w:r>
    </w:p>
    <w:p w:rsidR="00026BAE" w:rsidRPr="00DF0CB3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0"/>
        </w:rPr>
      </w:pPr>
      <w:r w:rsidRPr="00DF0CB3">
        <w:rPr>
          <w:color w:val="000000"/>
          <w:sz w:val="28"/>
          <w:szCs w:val="20"/>
        </w:rPr>
        <w:t>Работа должна быть выполнена и сдана в учебный отдел для рецензирования до начала экзаменационной сессии (не менее чем за две недели до начала сессии, чтобы преподаватель сумел дать рецензию, а студент доработать работу).</w:t>
      </w:r>
    </w:p>
    <w:p w:rsidR="00026BAE" w:rsidRPr="00EC0E35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DF0CB3">
        <w:rPr>
          <w:color w:val="000000"/>
          <w:sz w:val="28"/>
          <w:szCs w:val="28"/>
        </w:rPr>
        <w:t>Если работа выполнена не в соответствии с требованиями Методических указаний и вариантом, она возвращается студенту без рецензирования (Приложение Г – рецензия на контрольную работу). Работа не принимается и в тех случаях, если она выполнена несамостоятельно, если основные вопросы темы не раскрыты или раскрыты на основе</w:t>
      </w:r>
      <w:r w:rsidRPr="00DF0CB3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  <w:r w:rsidRPr="00DF0CB3">
        <w:rPr>
          <w:color w:val="000000"/>
          <w:sz w:val="28"/>
          <w:szCs w:val="28"/>
        </w:rPr>
        <w:t>устаревшего материала и данных.</w:t>
      </w:r>
    </w:p>
    <w:p w:rsidR="00026BAE" w:rsidRDefault="00026BAE" w:rsidP="00026BAE">
      <w:pPr>
        <w:pStyle w:val="a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C0E35">
        <w:rPr>
          <w:color w:val="000000"/>
          <w:sz w:val="28"/>
          <w:szCs w:val="28"/>
        </w:rPr>
        <w:t xml:space="preserve">Неудовлетворительно выполненная работа подлежит переработке в соответствии с замечаниями, содержащимися в рецензии. Сданная </w:t>
      </w:r>
      <w:r>
        <w:rPr>
          <w:color w:val="000000"/>
          <w:sz w:val="28"/>
          <w:szCs w:val="28"/>
        </w:rPr>
        <w:t>в учебное управление</w:t>
      </w:r>
      <w:r w:rsidRPr="00EC0E35">
        <w:rPr>
          <w:color w:val="000000"/>
          <w:sz w:val="28"/>
          <w:szCs w:val="28"/>
        </w:rPr>
        <w:t xml:space="preserve"> после доработки контрольная работа повторно рецензируется только в том случае, если к ней приложена первичная рецензия.</w:t>
      </w:r>
    </w:p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7FF6" w:rsidRDefault="00AD7FF6" w:rsidP="00026B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AE" w:rsidRDefault="00026BAE" w:rsidP="00026BA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B7BAB">
        <w:rPr>
          <w:rFonts w:ascii="Times New Roman" w:hAnsi="Times New Roman" w:cs="Times New Roman"/>
          <w:bCs/>
          <w:sz w:val="28"/>
          <w:szCs w:val="28"/>
        </w:rPr>
        <w:lastRenderedPageBreak/>
        <w:t>КРИТЕРИИ ОЦЕНИВАНИЯ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Полнота выполнения контрольной</w:t>
      </w:r>
      <w:r w:rsidRPr="00CB7BAB">
        <w:rPr>
          <w:rFonts w:ascii="Times New Roman" w:hAnsi="Times New Roman" w:cs="Times New Roman"/>
          <w:sz w:val="28"/>
          <w:szCs w:val="28"/>
        </w:rPr>
        <w:t xml:space="preserve"> работы характеризует качества знаний студентов и оценивается по пятибалльной системе: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«Отлично»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материал оформлен в соответствии с требованиями;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чёткое и обоснованное изложение ответа.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«Хорошо»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полностью;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в целом материал оформлен в соответствии с требованиями, но могут быть незначительные отклонения от требований;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не совсем чёткое и обоснованное изложение ответа.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«Удовлетворительно»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задание выполнено не полностью;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оформление материала не соответствует требованиям;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изложение ответа краткое и содержит некоторые неточности.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B7BAB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«Неудовлетворительно»</w:t>
      </w:r>
    </w:p>
    <w:p w:rsidR="00026BAE" w:rsidRPr="00CB7BAB" w:rsidRDefault="00026BAE" w:rsidP="00026BA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BAB">
        <w:rPr>
          <w:rFonts w:ascii="Times New Roman" w:hAnsi="Times New Roman" w:cs="Times New Roman"/>
          <w:sz w:val="28"/>
          <w:szCs w:val="28"/>
        </w:rPr>
        <w:t>- письменное задание не выполнено.</w:t>
      </w:r>
    </w:p>
    <w:p w:rsidR="00026BAE" w:rsidRDefault="00026BAE" w:rsidP="00026B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AE" w:rsidRPr="00F952B8" w:rsidRDefault="00026BAE" w:rsidP="00026B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FF6" w:rsidRDefault="00AD7FF6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FF6" w:rsidRDefault="00AD7FF6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FF6" w:rsidRDefault="00AD7FF6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F02118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ВАРИАНТЫ КОНТРОЛЬНОЙ РАБОТЫ</w:t>
      </w:r>
    </w:p>
    <w:p w:rsidR="00F02118" w:rsidRDefault="00F02118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02118" w:rsidRPr="004B2781" w:rsidRDefault="00F02118" w:rsidP="00F02118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4B2781">
        <w:rPr>
          <w:b/>
          <w:bCs/>
          <w:color w:val="auto"/>
          <w:sz w:val="28"/>
          <w:szCs w:val="28"/>
        </w:rPr>
        <w:t>Вариант №1</w:t>
      </w:r>
    </w:p>
    <w:p w:rsidR="00F02118" w:rsidRPr="004B2781" w:rsidRDefault="00F02118" w:rsidP="00F02118">
      <w:pPr>
        <w:pStyle w:val="Default"/>
        <w:jc w:val="center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1.. а) Напишите в словарной форме названия следующих растений: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Зверобой; крапива; алтей; красавка; рябина; эвкалипт; желтушник; липа; бессмертник; мать-и-мачеха.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б) Напишите на латинском языке наименования лекарственных средств, укажите частотные отрезки, объясните их значение: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Новокаин; седуксен; фенамин; </w:t>
      </w:r>
      <w:proofErr w:type="spellStart"/>
      <w:r w:rsidRPr="004B2781">
        <w:rPr>
          <w:color w:val="auto"/>
          <w:sz w:val="28"/>
          <w:szCs w:val="28"/>
        </w:rPr>
        <w:t>ангитол</w:t>
      </w:r>
      <w:proofErr w:type="spellEnd"/>
      <w:r w:rsidRPr="004B2781">
        <w:rPr>
          <w:color w:val="auto"/>
          <w:sz w:val="28"/>
          <w:szCs w:val="28"/>
        </w:rPr>
        <w:t xml:space="preserve">; </w:t>
      </w:r>
      <w:proofErr w:type="spellStart"/>
      <w:r w:rsidRPr="004B2781">
        <w:rPr>
          <w:color w:val="auto"/>
          <w:sz w:val="28"/>
          <w:szCs w:val="28"/>
        </w:rPr>
        <w:t>тестоболин</w:t>
      </w:r>
      <w:proofErr w:type="spellEnd"/>
      <w:r w:rsidRPr="004B2781">
        <w:rPr>
          <w:color w:val="auto"/>
          <w:sz w:val="28"/>
          <w:szCs w:val="28"/>
        </w:rPr>
        <w:t xml:space="preserve">; коразол; </w:t>
      </w:r>
      <w:proofErr w:type="spellStart"/>
      <w:r w:rsidRPr="004B2781">
        <w:rPr>
          <w:color w:val="auto"/>
          <w:sz w:val="28"/>
          <w:szCs w:val="28"/>
        </w:rPr>
        <w:t>рондомицин</w:t>
      </w:r>
      <w:proofErr w:type="spellEnd"/>
      <w:r w:rsidRPr="004B2781">
        <w:rPr>
          <w:color w:val="auto"/>
          <w:sz w:val="28"/>
          <w:szCs w:val="28"/>
        </w:rPr>
        <w:t xml:space="preserve">; эстрон; </w:t>
      </w:r>
      <w:proofErr w:type="spellStart"/>
      <w:r w:rsidRPr="004B2781">
        <w:rPr>
          <w:color w:val="auto"/>
          <w:sz w:val="28"/>
          <w:szCs w:val="28"/>
        </w:rPr>
        <w:t>пиранал</w:t>
      </w:r>
      <w:proofErr w:type="spellEnd"/>
      <w:r w:rsidRPr="004B2781">
        <w:rPr>
          <w:color w:val="auto"/>
          <w:sz w:val="28"/>
          <w:szCs w:val="28"/>
        </w:rPr>
        <w:t xml:space="preserve">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II. Переведите на латинский язык словосочетания: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Густой сироп ягод шиповника; сухая микстура солодки; таблетки экстракта валерианы, покрытые оболочкой; глазная мазь; </w:t>
      </w:r>
      <w:proofErr w:type="spellStart"/>
      <w:r w:rsidRPr="004B2781">
        <w:rPr>
          <w:color w:val="auto"/>
          <w:sz w:val="28"/>
          <w:szCs w:val="28"/>
        </w:rPr>
        <w:t>синтомициновый</w:t>
      </w:r>
      <w:proofErr w:type="spellEnd"/>
      <w:r w:rsidRPr="004B2781">
        <w:rPr>
          <w:color w:val="auto"/>
          <w:sz w:val="28"/>
          <w:szCs w:val="28"/>
        </w:rPr>
        <w:t xml:space="preserve"> линимент с новокаином; мазь борной кислоты; разбавленная серная кислота; мазь нитрата серебра.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III. Переведите следующие рецепты на латинский язык: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Возьми: Желатина 3,0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Крахмала 2,0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Воды очищенной 8,0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Смешай. Выдай.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Обозначь.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Возьми: </w:t>
      </w:r>
      <w:proofErr w:type="spellStart"/>
      <w:r w:rsidRPr="004B2781">
        <w:rPr>
          <w:color w:val="auto"/>
          <w:sz w:val="28"/>
          <w:szCs w:val="28"/>
        </w:rPr>
        <w:t>Винилина</w:t>
      </w:r>
      <w:proofErr w:type="spellEnd"/>
      <w:r w:rsidRPr="004B2781">
        <w:rPr>
          <w:color w:val="auto"/>
          <w:sz w:val="28"/>
          <w:szCs w:val="28"/>
        </w:rPr>
        <w:t xml:space="preserve"> 20,0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Персикового масла 80 мл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Смешай. Выдай.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>Обозначь.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Возьми: Рибофлавина 0,001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Аскорбиновой кислоты 0,2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Очищенной воды 120 мл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Смешай. Выдай.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Обозначь.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Возьми: </w:t>
      </w:r>
      <w:proofErr w:type="spellStart"/>
      <w:r w:rsidRPr="004B2781">
        <w:rPr>
          <w:color w:val="auto"/>
          <w:sz w:val="28"/>
          <w:szCs w:val="28"/>
        </w:rPr>
        <w:t>Тетрабората</w:t>
      </w:r>
      <w:proofErr w:type="spellEnd"/>
      <w:r w:rsidRPr="004B2781">
        <w:rPr>
          <w:color w:val="auto"/>
          <w:sz w:val="28"/>
          <w:szCs w:val="28"/>
        </w:rPr>
        <w:t xml:space="preserve"> натрия 2,0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Гидрохлорида хинина 1,5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Глицерина 30,0 9 </w:t>
      </w:r>
    </w:p>
    <w:p w:rsidR="00F02118" w:rsidRPr="00E729A6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E729A6">
        <w:rPr>
          <w:color w:val="auto"/>
          <w:sz w:val="28"/>
          <w:szCs w:val="28"/>
        </w:rPr>
        <w:lastRenderedPageBreak/>
        <w:t>Смешай. Выдай. Обозначь</w:t>
      </w:r>
    </w:p>
    <w:p w:rsidR="00F02118" w:rsidRPr="00E729A6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I</w:t>
      </w:r>
      <w:r w:rsidRPr="004B2781">
        <w:rPr>
          <w:i/>
          <w:iCs/>
          <w:color w:val="auto"/>
          <w:sz w:val="28"/>
          <w:szCs w:val="28"/>
          <w:lang w:val="en-US"/>
        </w:rPr>
        <w:t>V</w:t>
      </w:r>
      <w:r w:rsidRPr="004B2781">
        <w:rPr>
          <w:i/>
          <w:iCs/>
          <w:color w:val="auto"/>
          <w:sz w:val="28"/>
          <w:szCs w:val="28"/>
        </w:rPr>
        <w:t xml:space="preserve">. Переведите в двух падежах: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этиловый эфир; отхаркивающее средство; очищенный </w:t>
      </w:r>
      <w:proofErr w:type="spellStart"/>
      <w:r w:rsidRPr="004B2781">
        <w:rPr>
          <w:color w:val="auto"/>
          <w:sz w:val="28"/>
          <w:szCs w:val="28"/>
        </w:rPr>
        <w:t>мѐд</w:t>
      </w:r>
      <w:proofErr w:type="spellEnd"/>
      <w:r w:rsidRPr="004B2781">
        <w:rPr>
          <w:color w:val="auto"/>
          <w:sz w:val="28"/>
          <w:szCs w:val="28"/>
        </w:rPr>
        <w:t xml:space="preserve">; кукурузные рыльца; </w:t>
      </w:r>
      <w:proofErr w:type="spellStart"/>
      <w:r w:rsidRPr="004B2781">
        <w:rPr>
          <w:color w:val="auto"/>
          <w:sz w:val="28"/>
          <w:szCs w:val="28"/>
        </w:rPr>
        <w:t>чѐрная</w:t>
      </w:r>
      <w:proofErr w:type="spellEnd"/>
      <w:r w:rsidRPr="004B2781">
        <w:rPr>
          <w:color w:val="auto"/>
          <w:sz w:val="28"/>
          <w:szCs w:val="28"/>
        </w:rPr>
        <w:t xml:space="preserve"> смородина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  <w:lang w:val="en-US"/>
        </w:rPr>
        <w:t>V</w:t>
      </w:r>
      <w:r w:rsidRPr="004B2781">
        <w:rPr>
          <w:i/>
          <w:iCs/>
          <w:color w:val="auto"/>
          <w:sz w:val="28"/>
          <w:szCs w:val="28"/>
        </w:rPr>
        <w:t>. Запишите рецепты без сокращений и переведите их на русский язык: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Rp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4B2781">
        <w:rPr>
          <w:color w:val="auto"/>
          <w:sz w:val="28"/>
          <w:szCs w:val="28"/>
          <w:lang w:val="en-US"/>
        </w:rPr>
        <w:t>Extr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4B2781">
        <w:rPr>
          <w:color w:val="auto"/>
          <w:sz w:val="28"/>
          <w:szCs w:val="28"/>
          <w:lang w:val="en-US"/>
        </w:rPr>
        <w:t>Belladonnae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0,015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Magnii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B2781">
        <w:rPr>
          <w:color w:val="auto"/>
          <w:sz w:val="28"/>
          <w:szCs w:val="28"/>
          <w:lang w:val="en-US"/>
        </w:rPr>
        <w:t>oxydi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Natrii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B2781">
        <w:rPr>
          <w:color w:val="auto"/>
          <w:sz w:val="28"/>
          <w:szCs w:val="28"/>
          <w:lang w:val="en-US"/>
        </w:rPr>
        <w:t>hydrocarbonatis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B2781">
        <w:rPr>
          <w:color w:val="auto"/>
          <w:sz w:val="28"/>
          <w:szCs w:val="28"/>
          <w:lang w:val="en-US"/>
        </w:rPr>
        <w:t>āā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0,03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B2781">
        <w:rPr>
          <w:color w:val="auto"/>
          <w:sz w:val="28"/>
          <w:szCs w:val="28"/>
          <w:lang w:val="en-US"/>
        </w:rPr>
        <w:t xml:space="preserve">M., f. </w:t>
      </w:r>
      <w:proofErr w:type="spellStart"/>
      <w:r w:rsidRPr="004B2781">
        <w:rPr>
          <w:color w:val="auto"/>
          <w:sz w:val="28"/>
          <w:szCs w:val="28"/>
          <w:lang w:val="en-US"/>
        </w:rPr>
        <w:t>pulv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D.t.d.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N10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F02118">
        <w:rPr>
          <w:color w:val="auto"/>
          <w:sz w:val="28"/>
          <w:szCs w:val="28"/>
          <w:lang w:val="en-US"/>
        </w:rPr>
        <w:t xml:space="preserve">S.: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Rp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4B2781">
        <w:rPr>
          <w:color w:val="auto"/>
          <w:sz w:val="28"/>
          <w:szCs w:val="28"/>
          <w:lang w:val="en-US"/>
        </w:rPr>
        <w:t>Euphyllini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0,3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Ol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. Cacao 3,0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B2781">
        <w:rPr>
          <w:color w:val="auto"/>
          <w:sz w:val="28"/>
          <w:szCs w:val="28"/>
          <w:lang w:val="en-US"/>
        </w:rPr>
        <w:t xml:space="preserve">M., f. supp. rect.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B2781">
        <w:rPr>
          <w:color w:val="auto"/>
          <w:sz w:val="28"/>
          <w:szCs w:val="28"/>
          <w:lang w:val="en-US"/>
        </w:rPr>
        <w:t>D.t.d.</w:t>
      </w:r>
      <w:proofErr w:type="spellEnd"/>
      <w:r w:rsidRPr="004B2781">
        <w:rPr>
          <w:color w:val="auto"/>
          <w:sz w:val="28"/>
          <w:szCs w:val="28"/>
          <w:lang w:val="en-US"/>
        </w:rPr>
        <w:t xml:space="preserve"> N10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color w:val="auto"/>
          <w:sz w:val="28"/>
          <w:szCs w:val="28"/>
        </w:rPr>
        <w:t xml:space="preserve">S.: </w:t>
      </w:r>
    </w:p>
    <w:p w:rsidR="00F02118" w:rsidRPr="004B2781" w:rsidRDefault="00F02118" w:rsidP="00F02118">
      <w:pPr>
        <w:pStyle w:val="Default"/>
        <w:jc w:val="both"/>
        <w:rPr>
          <w:color w:val="auto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V</w:t>
      </w:r>
      <w:r w:rsidRPr="004B2781">
        <w:rPr>
          <w:i/>
          <w:iCs/>
          <w:color w:val="auto"/>
          <w:sz w:val="28"/>
          <w:szCs w:val="28"/>
          <w:lang w:val="en-US"/>
        </w:rPr>
        <w:t>l</w:t>
      </w:r>
      <w:r w:rsidRPr="004B2781">
        <w:rPr>
          <w:i/>
          <w:iCs/>
          <w:color w:val="auto"/>
          <w:sz w:val="28"/>
          <w:szCs w:val="28"/>
        </w:rPr>
        <w:t xml:space="preserve">. Оформите рецепты на латинском языке в полном и </w:t>
      </w:r>
      <w:proofErr w:type="spellStart"/>
      <w:r w:rsidRPr="004B2781">
        <w:rPr>
          <w:i/>
          <w:iCs/>
          <w:color w:val="auto"/>
          <w:sz w:val="28"/>
          <w:szCs w:val="28"/>
        </w:rPr>
        <w:t>сокращѐнном</w:t>
      </w:r>
      <w:proofErr w:type="spellEnd"/>
      <w:r w:rsidRPr="004B2781">
        <w:rPr>
          <w:i/>
          <w:iCs/>
          <w:color w:val="auto"/>
          <w:sz w:val="28"/>
          <w:szCs w:val="28"/>
        </w:rPr>
        <w:t xml:space="preserve"> варианте: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  <w:lang w:val="en-US"/>
        </w:rPr>
        <w:t>a</w:t>
      </w:r>
      <w:r w:rsidRPr="004B2781">
        <w:rPr>
          <w:i/>
          <w:iCs/>
          <w:color w:val="auto"/>
          <w:sz w:val="28"/>
          <w:szCs w:val="28"/>
        </w:rPr>
        <w:t>)</w:t>
      </w:r>
      <w:r w:rsidRPr="004B2781">
        <w:rPr>
          <w:color w:val="auto"/>
          <w:sz w:val="28"/>
          <w:szCs w:val="28"/>
        </w:rPr>
        <w:t xml:space="preserve"> Возьми 1 г амидопирина, 8 дециграммов кофеина-бензоата натрия, 5 дециграммов новокаина и 20 мл воды для инъекций. Смешать, простерилизовать, выдать, обозначить.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б)</w:t>
      </w:r>
      <w:r w:rsidRPr="004B2781">
        <w:rPr>
          <w:color w:val="auto"/>
          <w:sz w:val="28"/>
          <w:szCs w:val="28"/>
        </w:rPr>
        <w:t xml:space="preserve"> Возьми 180 мл настоя из 6 г травы горицвета весеннего, 12 г раствора ацетата калия, 20 г простого сиропа. Смешай, выдай, обозначь.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>V</w:t>
      </w:r>
      <w:proofErr w:type="spellStart"/>
      <w:r w:rsidRPr="004B2781">
        <w:rPr>
          <w:i/>
          <w:iCs/>
          <w:color w:val="auto"/>
          <w:sz w:val="28"/>
          <w:szCs w:val="28"/>
          <w:lang w:val="en-US"/>
        </w:rPr>
        <w:t>ll</w:t>
      </w:r>
      <w:proofErr w:type="spellEnd"/>
      <w:r w:rsidRPr="004B2781">
        <w:rPr>
          <w:i/>
          <w:iCs/>
          <w:color w:val="auto"/>
          <w:sz w:val="28"/>
          <w:szCs w:val="28"/>
        </w:rPr>
        <w:t>. Объясните клинические термины: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B2781">
        <w:rPr>
          <w:i/>
          <w:iCs/>
          <w:color w:val="auto"/>
          <w:sz w:val="28"/>
          <w:szCs w:val="28"/>
        </w:rPr>
        <w:t xml:space="preserve"> </w:t>
      </w:r>
    </w:p>
    <w:p w:rsidR="00F02118" w:rsidRPr="004B2781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 w:rsidRPr="004B2781">
        <w:rPr>
          <w:color w:val="auto"/>
          <w:sz w:val="28"/>
          <w:szCs w:val="28"/>
        </w:rPr>
        <w:t>urostasis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anaemia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otalgia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paraproctitis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lipolysis</w:t>
      </w:r>
      <w:proofErr w:type="spellEnd"/>
      <w:r w:rsidRPr="004B2781">
        <w:rPr>
          <w:color w:val="auto"/>
          <w:sz w:val="28"/>
          <w:szCs w:val="28"/>
        </w:rPr>
        <w:t xml:space="preserve">; </w:t>
      </w:r>
      <w:proofErr w:type="spellStart"/>
      <w:r w:rsidRPr="004B2781">
        <w:rPr>
          <w:color w:val="auto"/>
          <w:sz w:val="28"/>
          <w:szCs w:val="28"/>
        </w:rPr>
        <w:t>lymphosarcomatosis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gastroenterologia</w:t>
      </w:r>
      <w:proofErr w:type="spellEnd"/>
      <w:r w:rsidRPr="004B2781">
        <w:rPr>
          <w:color w:val="auto"/>
          <w:sz w:val="28"/>
          <w:szCs w:val="28"/>
        </w:rPr>
        <w:t xml:space="preserve">, </w:t>
      </w:r>
      <w:proofErr w:type="spellStart"/>
      <w:r w:rsidRPr="004B2781">
        <w:rPr>
          <w:color w:val="auto"/>
          <w:sz w:val="28"/>
          <w:szCs w:val="28"/>
        </w:rPr>
        <w:t>otitis</w:t>
      </w:r>
      <w:proofErr w:type="spellEnd"/>
      <w:r w:rsidRPr="004B2781">
        <w:rPr>
          <w:color w:val="auto"/>
          <w:sz w:val="28"/>
          <w:szCs w:val="28"/>
        </w:rPr>
        <w:t>.</w:t>
      </w:r>
    </w:p>
    <w:p w:rsidR="00F02118" w:rsidRPr="004B2781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</w:p>
    <w:p w:rsidR="00F02118" w:rsidRDefault="00F02118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F02118" w:rsidRDefault="00F02118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AD7FF6" w:rsidRDefault="00AD7FF6" w:rsidP="00F02118">
      <w:pPr>
        <w:pStyle w:val="Default"/>
        <w:rPr>
          <w:i/>
          <w:iCs/>
          <w:color w:val="auto"/>
          <w:sz w:val="28"/>
          <w:szCs w:val="28"/>
        </w:rPr>
      </w:pPr>
    </w:p>
    <w:p w:rsidR="00F02118" w:rsidRDefault="00F02118" w:rsidP="00F02118">
      <w:pPr>
        <w:pStyle w:val="Default"/>
      </w:pPr>
    </w:p>
    <w:p w:rsidR="00F02118" w:rsidRDefault="00F02118" w:rsidP="00F02118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lastRenderedPageBreak/>
        <w:t>Вариант №2</w:t>
      </w:r>
    </w:p>
    <w:p w:rsidR="00F02118" w:rsidRDefault="00F02118" w:rsidP="00F02118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I. а) Напишите в словарной форме названия следующих растений: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Тимьян, шлемник, дурман, эвкалипт; хвойник (эфедра); хвощ; боярышник; клюква; </w:t>
      </w:r>
      <w:proofErr w:type="spellStart"/>
      <w:r>
        <w:rPr>
          <w:color w:val="auto"/>
          <w:sz w:val="28"/>
          <w:szCs w:val="28"/>
        </w:rPr>
        <w:t>лѐн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б) Напишите на латинском языке наименования лекарственных средств, укажите частотные отрезки, объясните их значение: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Метандростенолон</w:t>
      </w:r>
      <w:proofErr w:type="spellEnd"/>
      <w:r>
        <w:rPr>
          <w:color w:val="auto"/>
          <w:sz w:val="28"/>
          <w:szCs w:val="28"/>
        </w:rPr>
        <w:t xml:space="preserve">; паратиреоидин; фенацетин; </w:t>
      </w:r>
      <w:proofErr w:type="spellStart"/>
      <w:r>
        <w:rPr>
          <w:color w:val="auto"/>
          <w:sz w:val="28"/>
          <w:szCs w:val="28"/>
        </w:rPr>
        <w:t>синэстрол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метилтестостерон</w:t>
      </w:r>
      <w:proofErr w:type="spellEnd"/>
      <w:r>
        <w:rPr>
          <w:color w:val="auto"/>
          <w:sz w:val="28"/>
          <w:szCs w:val="28"/>
        </w:rPr>
        <w:t xml:space="preserve">; стрептомицин; </w:t>
      </w:r>
      <w:proofErr w:type="spellStart"/>
      <w:r>
        <w:rPr>
          <w:color w:val="auto"/>
          <w:sz w:val="28"/>
          <w:szCs w:val="28"/>
        </w:rPr>
        <w:t>пиромекаин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сульфадимезин</w:t>
      </w:r>
      <w:proofErr w:type="spellEnd"/>
      <w:r>
        <w:rPr>
          <w:color w:val="auto"/>
          <w:sz w:val="28"/>
          <w:szCs w:val="28"/>
        </w:rPr>
        <w:t xml:space="preserve">; нитроглицерин.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II. Переведите на латинский язык словосочетания: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Спиртовая настойка мяты; чистый кодеин; сухая трава чистотела; экстракт густой боярышника; сердечное средство; молочная кислота; оксид магния; гидрохлорид </w:t>
      </w:r>
      <w:proofErr w:type="spellStart"/>
      <w:r>
        <w:rPr>
          <w:color w:val="auto"/>
          <w:sz w:val="28"/>
          <w:szCs w:val="28"/>
        </w:rPr>
        <w:t>сальсолидина</w:t>
      </w:r>
      <w:proofErr w:type="spellEnd"/>
      <w:r>
        <w:rPr>
          <w:color w:val="auto"/>
          <w:sz w:val="28"/>
          <w:szCs w:val="28"/>
        </w:rPr>
        <w:t xml:space="preserve">; капли атропина сульфата.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III. Переведите следующие рецепты на латинский язык: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Свечи с теофиллином по 0,2 числом 20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Обозначь.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Жидкого экстракта элеутерококка 50 мл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Обозначь.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Нитрата серебра 0,25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Винилина</w:t>
      </w:r>
      <w:proofErr w:type="spellEnd"/>
      <w:r>
        <w:rPr>
          <w:color w:val="auto"/>
          <w:sz w:val="28"/>
          <w:szCs w:val="28"/>
        </w:rPr>
        <w:t xml:space="preserve"> 1,0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Вазелина 30,0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Смешай.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Выдай. Обозначь.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</w:pPr>
    </w:p>
    <w:p w:rsidR="00F02118" w:rsidRDefault="00F02118" w:rsidP="00F0211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Сульфата цинка 0,25 </w:t>
      </w:r>
    </w:p>
    <w:p w:rsidR="00F02118" w:rsidRDefault="00F02118" w:rsidP="00F0211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Ацетата свинца 0,3 </w:t>
      </w:r>
    </w:p>
    <w:p w:rsidR="00F02118" w:rsidRDefault="00F02118" w:rsidP="00F0211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Очищенной воды 200 мл </w:t>
      </w:r>
    </w:p>
    <w:p w:rsidR="00F02118" w:rsidRDefault="00F02118" w:rsidP="00F02118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Смешай. Выдай.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Обозначь.</w:t>
      </w:r>
    </w:p>
    <w:p w:rsidR="00F02118" w:rsidRPr="00CE408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</w:t>
      </w:r>
      <w:r>
        <w:rPr>
          <w:i/>
          <w:iCs/>
          <w:color w:val="auto"/>
          <w:sz w:val="28"/>
          <w:szCs w:val="28"/>
          <w:lang w:val="en-US"/>
        </w:rPr>
        <w:t>V</w:t>
      </w:r>
      <w:r>
        <w:rPr>
          <w:i/>
          <w:iCs/>
          <w:color w:val="auto"/>
          <w:sz w:val="28"/>
          <w:szCs w:val="28"/>
        </w:rPr>
        <w:t>. Переведите в двух падежах: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Ректальные суппозитории, </w:t>
      </w:r>
      <w:proofErr w:type="spellStart"/>
      <w:r>
        <w:rPr>
          <w:color w:val="auto"/>
          <w:sz w:val="28"/>
          <w:szCs w:val="28"/>
        </w:rPr>
        <w:t>зелѐное</w:t>
      </w:r>
      <w:proofErr w:type="spellEnd"/>
      <w:r>
        <w:rPr>
          <w:color w:val="auto"/>
          <w:sz w:val="28"/>
          <w:szCs w:val="28"/>
        </w:rPr>
        <w:t xml:space="preserve"> мыло, таблетки против кашля, вахта </w:t>
      </w:r>
      <w:proofErr w:type="spellStart"/>
      <w:r>
        <w:rPr>
          <w:color w:val="auto"/>
          <w:sz w:val="28"/>
          <w:szCs w:val="28"/>
        </w:rPr>
        <w:t>трѐхлистная</w:t>
      </w:r>
      <w:proofErr w:type="spellEnd"/>
      <w:r>
        <w:rPr>
          <w:color w:val="auto"/>
          <w:sz w:val="28"/>
          <w:szCs w:val="28"/>
        </w:rPr>
        <w:t xml:space="preserve">, для автора.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  <w:lang w:val="en-US"/>
        </w:rPr>
        <w:lastRenderedPageBreak/>
        <w:t>V</w:t>
      </w:r>
      <w:r>
        <w:rPr>
          <w:i/>
          <w:iCs/>
          <w:color w:val="auto"/>
          <w:sz w:val="28"/>
          <w:szCs w:val="28"/>
        </w:rPr>
        <w:t>. Запишите рецепты без сокращений и переведите их на русский язык: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F02118">
        <w:rPr>
          <w:color w:val="auto"/>
          <w:sz w:val="28"/>
          <w:szCs w:val="28"/>
          <w:lang w:val="en-US"/>
        </w:rPr>
        <w:t>Rp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F02118">
        <w:rPr>
          <w:color w:val="auto"/>
          <w:sz w:val="28"/>
          <w:szCs w:val="28"/>
          <w:lang w:val="en-US"/>
        </w:rPr>
        <w:t>Kalii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F02118">
        <w:rPr>
          <w:color w:val="auto"/>
          <w:sz w:val="28"/>
          <w:szCs w:val="28"/>
          <w:lang w:val="en-US"/>
        </w:rPr>
        <w:t>iodidi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F02118">
        <w:rPr>
          <w:color w:val="auto"/>
          <w:sz w:val="28"/>
          <w:szCs w:val="28"/>
          <w:lang w:val="en-US"/>
        </w:rPr>
        <w:t>Axungiae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F02118">
        <w:rPr>
          <w:color w:val="auto"/>
          <w:sz w:val="28"/>
          <w:szCs w:val="28"/>
          <w:lang w:val="en-US"/>
        </w:rPr>
        <w:t>porcinae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F02118">
        <w:rPr>
          <w:color w:val="auto"/>
          <w:sz w:val="28"/>
          <w:szCs w:val="28"/>
          <w:lang w:val="en-US"/>
        </w:rPr>
        <w:t>āā</w:t>
      </w:r>
      <w:proofErr w:type="spellEnd"/>
      <w:r w:rsidRPr="00F02118">
        <w:rPr>
          <w:color w:val="auto"/>
          <w:sz w:val="28"/>
          <w:szCs w:val="28"/>
          <w:lang w:val="en-US"/>
        </w:rPr>
        <w:t xml:space="preserve"> 0,2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Lanolini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15,0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 xml:space="preserve">Aq. </w:t>
      </w:r>
      <w:proofErr w:type="spellStart"/>
      <w:r w:rsidRPr="004218B4">
        <w:rPr>
          <w:color w:val="auto"/>
          <w:sz w:val="28"/>
          <w:szCs w:val="28"/>
          <w:lang w:val="en-US"/>
        </w:rPr>
        <w:t>purif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 1 ml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 xml:space="preserve">M., f. </w:t>
      </w:r>
      <w:proofErr w:type="spellStart"/>
      <w:r w:rsidRPr="004218B4">
        <w:rPr>
          <w:color w:val="auto"/>
          <w:sz w:val="28"/>
          <w:szCs w:val="28"/>
          <w:lang w:val="en-US"/>
        </w:rPr>
        <w:t>linim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 xml:space="preserve">D.S.: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Rp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4218B4">
        <w:rPr>
          <w:color w:val="auto"/>
          <w:sz w:val="28"/>
          <w:szCs w:val="28"/>
          <w:lang w:val="en-US"/>
        </w:rPr>
        <w:t>Natrii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bromidi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4,0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Coffeini-natrii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benzoatis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1,0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Extr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 </w:t>
      </w:r>
      <w:proofErr w:type="spellStart"/>
      <w:r w:rsidRPr="004218B4">
        <w:rPr>
          <w:color w:val="auto"/>
          <w:sz w:val="28"/>
          <w:szCs w:val="28"/>
          <w:lang w:val="en-US"/>
        </w:rPr>
        <w:t>Crataegi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fluidi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6,0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>T-</w:t>
      </w:r>
      <w:proofErr w:type="spellStart"/>
      <w:r w:rsidRPr="004218B4">
        <w:rPr>
          <w:color w:val="auto"/>
          <w:sz w:val="28"/>
          <w:szCs w:val="28"/>
          <w:lang w:val="en-US"/>
        </w:rPr>
        <w:t>rae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Valerianae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8,0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218B4">
        <w:rPr>
          <w:color w:val="auto"/>
          <w:sz w:val="28"/>
          <w:szCs w:val="28"/>
          <w:lang w:val="en-US"/>
        </w:rPr>
        <w:t xml:space="preserve">Aq. </w:t>
      </w:r>
      <w:proofErr w:type="spellStart"/>
      <w:r w:rsidRPr="004218B4">
        <w:rPr>
          <w:color w:val="auto"/>
          <w:sz w:val="28"/>
          <w:szCs w:val="28"/>
          <w:lang w:val="en-US"/>
        </w:rPr>
        <w:t>purif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 </w:t>
      </w:r>
      <w:r>
        <w:rPr>
          <w:color w:val="auto"/>
          <w:sz w:val="28"/>
          <w:szCs w:val="28"/>
        </w:rPr>
        <w:t xml:space="preserve">200ml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M.D.S.: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r>
        <w:rPr>
          <w:i/>
          <w:iCs/>
          <w:color w:val="auto"/>
          <w:sz w:val="28"/>
          <w:szCs w:val="28"/>
          <w:lang w:val="en-US"/>
        </w:rPr>
        <w:t>l</w:t>
      </w:r>
      <w:r>
        <w:rPr>
          <w:i/>
          <w:iCs/>
          <w:color w:val="auto"/>
          <w:sz w:val="28"/>
          <w:szCs w:val="28"/>
        </w:rPr>
        <w:t xml:space="preserve">. Оформите рецепты на латинском языке в полном и </w:t>
      </w:r>
      <w:proofErr w:type="spellStart"/>
      <w:r>
        <w:rPr>
          <w:i/>
          <w:iCs/>
          <w:color w:val="auto"/>
          <w:sz w:val="28"/>
          <w:szCs w:val="28"/>
        </w:rPr>
        <w:t>сокращѐнном</w:t>
      </w:r>
      <w:proofErr w:type="spellEnd"/>
      <w:r>
        <w:rPr>
          <w:i/>
          <w:iCs/>
          <w:color w:val="auto"/>
          <w:sz w:val="28"/>
          <w:szCs w:val="28"/>
        </w:rPr>
        <w:t xml:space="preserve"> варианте: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DD40D0">
        <w:rPr>
          <w:i/>
          <w:iCs/>
          <w:color w:val="auto"/>
          <w:sz w:val="28"/>
          <w:szCs w:val="28"/>
        </w:rPr>
        <w:t>а)</w:t>
      </w:r>
      <w:r>
        <w:rPr>
          <w:color w:val="auto"/>
          <w:sz w:val="28"/>
          <w:szCs w:val="28"/>
        </w:rPr>
        <w:t xml:space="preserve"> Возьми 100 г 5% раствора чистейшего гидрокарбоната натрия. Простерилизовать, выдать, обозначить.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DD40D0">
        <w:rPr>
          <w:i/>
          <w:iCs/>
          <w:color w:val="auto"/>
          <w:sz w:val="28"/>
          <w:szCs w:val="28"/>
        </w:rPr>
        <w:t>б)</w:t>
      </w:r>
      <w:r>
        <w:rPr>
          <w:color w:val="auto"/>
          <w:sz w:val="28"/>
          <w:szCs w:val="28"/>
        </w:rPr>
        <w:t xml:space="preserve"> Возьми 1 мл 1% раствора пропионата тестостерона в масле. Выдай такие дозы числом 6 в ампулах. Обозначь.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proofErr w:type="spellStart"/>
      <w:r>
        <w:rPr>
          <w:i/>
          <w:iCs/>
          <w:color w:val="auto"/>
          <w:sz w:val="28"/>
          <w:szCs w:val="28"/>
          <w:lang w:val="en-US"/>
        </w:rPr>
        <w:t>ll</w:t>
      </w:r>
      <w:proofErr w:type="spellEnd"/>
      <w:r>
        <w:rPr>
          <w:i/>
          <w:iCs/>
          <w:color w:val="auto"/>
          <w:sz w:val="28"/>
          <w:szCs w:val="28"/>
        </w:rPr>
        <w:t xml:space="preserve">. Объясните клинические термины: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haemopoѐsis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cardiogramma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nephroma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amyotrophia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stomatologia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phlebostenosis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hypertensio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perigastritis</w:t>
      </w:r>
      <w:proofErr w:type="spellEnd"/>
      <w:r>
        <w:rPr>
          <w:color w:val="auto"/>
          <w:sz w:val="28"/>
          <w:szCs w:val="28"/>
        </w:rPr>
        <w:t>.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Default="00AD7FF6" w:rsidP="00F02118">
      <w:pPr>
        <w:pStyle w:val="Default"/>
        <w:jc w:val="both"/>
        <w:rPr>
          <w:color w:val="auto"/>
          <w:sz w:val="28"/>
          <w:szCs w:val="28"/>
        </w:rPr>
      </w:pPr>
    </w:p>
    <w:p w:rsidR="00AD7FF6" w:rsidRPr="004218B4" w:rsidRDefault="00AD7FF6" w:rsidP="00F02118">
      <w:pPr>
        <w:pStyle w:val="Default"/>
        <w:jc w:val="both"/>
        <w:rPr>
          <w:color w:val="auto"/>
          <w:sz w:val="28"/>
          <w:szCs w:val="28"/>
        </w:rPr>
      </w:pPr>
      <w:bookmarkStart w:id="1" w:name="_GoBack"/>
      <w:bookmarkEnd w:id="1"/>
    </w:p>
    <w:p w:rsidR="00F02118" w:rsidRDefault="00F02118" w:rsidP="00F02118">
      <w:pPr>
        <w:pStyle w:val="Default"/>
      </w:pPr>
    </w:p>
    <w:p w:rsidR="00F02118" w:rsidRDefault="00F02118" w:rsidP="00F02118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Вариант №3</w:t>
      </w:r>
    </w:p>
    <w:p w:rsidR="00F02118" w:rsidRDefault="00F02118" w:rsidP="00F02118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center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I. а) Напишите в словарной форме названия следующих растений: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Хвощ; ноготки лекарственные (календула); солодка; полынь горькая; шалфей; ревень; </w:t>
      </w:r>
      <w:proofErr w:type="spellStart"/>
      <w:r>
        <w:rPr>
          <w:color w:val="auto"/>
          <w:sz w:val="28"/>
          <w:szCs w:val="28"/>
        </w:rPr>
        <w:t>левзея</w:t>
      </w:r>
      <w:proofErr w:type="spellEnd"/>
      <w:r>
        <w:rPr>
          <w:color w:val="auto"/>
          <w:sz w:val="28"/>
          <w:szCs w:val="28"/>
        </w:rPr>
        <w:t>; сосна; чистотел.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б) Напишите на латинском языке тривиальные наименования лекарственных средств, укажите частотные отрезки, объясните их значение: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Коргликон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кардиовален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пиранал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ристомицин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сульфацил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синэстрол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циклобарбитал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линкомицин</w:t>
      </w:r>
      <w:proofErr w:type="spellEnd"/>
      <w:r>
        <w:rPr>
          <w:color w:val="auto"/>
          <w:sz w:val="28"/>
          <w:szCs w:val="28"/>
        </w:rPr>
        <w:t xml:space="preserve">; </w:t>
      </w:r>
      <w:proofErr w:type="spellStart"/>
      <w:r>
        <w:rPr>
          <w:color w:val="auto"/>
          <w:sz w:val="28"/>
          <w:szCs w:val="28"/>
        </w:rPr>
        <w:t>эпициллин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II. Переведите на латинский язык: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Оливковое масло; малиновый сироп; желудочный сок; сухой экстракт бессмертника; высушенные листья; аминокапроновая кислота; борная кислота в порошке (порошковая); оксид кальция; таблетки </w:t>
      </w:r>
      <w:proofErr w:type="spellStart"/>
      <w:r>
        <w:rPr>
          <w:color w:val="auto"/>
          <w:sz w:val="28"/>
          <w:szCs w:val="28"/>
        </w:rPr>
        <w:t>этилморфина</w:t>
      </w:r>
      <w:proofErr w:type="spellEnd"/>
      <w:r>
        <w:rPr>
          <w:color w:val="auto"/>
          <w:sz w:val="28"/>
          <w:szCs w:val="28"/>
        </w:rPr>
        <w:t xml:space="preserve"> гидрохлорид.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III. Переведите следующие рецепты</w:t>
      </w: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на латинский язык: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Таблетки </w:t>
      </w:r>
      <w:proofErr w:type="spellStart"/>
      <w:r>
        <w:rPr>
          <w:color w:val="auto"/>
          <w:sz w:val="28"/>
          <w:szCs w:val="28"/>
        </w:rPr>
        <w:t>пентоксила</w:t>
      </w:r>
      <w:proofErr w:type="spellEnd"/>
      <w:r>
        <w:rPr>
          <w:color w:val="auto"/>
          <w:sz w:val="28"/>
          <w:szCs w:val="28"/>
        </w:rPr>
        <w:t xml:space="preserve"> по 0,2, покрытые оболочкой, числом 20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Обозначь. 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Гидрохлорида папаверина 0,25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Сульфата атропина 0,0001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Очищенной воды 10 мл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Смешай. 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Обозначь.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Серы очищенной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Магния оксида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Сахара по 10,0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Смешай. 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Обозначь.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Возьми: Хлороформа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Подсолнечного масла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Метилсалицилата</w:t>
      </w:r>
      <w:proofErr w:type="spellEnd"/>
      <w:r>
        <w:rPr>
          <w:color w:val="auto"/>
          <w:sz w:val="28"/>
          <w:szCs w:val="28"/>
        </w:rPr>
        <w:t xml:space="preserve"> по 15 мл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Смешай. Выдай.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Обозначь.</w:t>
      </w:r>
    </w:p>
    <w:p w:rsidR="00F02118" w:rsidRDefault="00F02118" w:rsidP="00F02118">
      <w:pPr>
        <w:pStyle w:val="Default"/>
        <w:jc w:val="both"/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I</w:t>
      </w:r>
      <w:r>
        <w:rPr>
          <w:i/>
          <w:iCs/>
          <w:color w:val="auto"/>
          <w:sz w:val="28"/>
          <w:szCs w:val="28"/>
          <w:lang w:val="en-US"/>
        </w:rPr>
        <w:t>V</w:t>
      </w:r>
      <w:r>
        <w:rPr>
          <w:i/>
          <w:iCs/>
          <w:color w:val="auto"/>
          <w:sz w:val="28"/>
          <w:szCs w:val="28"/>
        </w:rPr>
        <w:t>. Переведите в двух падежах: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Соки ягод, мочегонное лекарство, простой свинцовый пластырь, лимонник китайский, для наркоза.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  <w:lang w:val="en-US"/>
        </w:rPr>
        <w:t>V</w:t>
      </w:r>
      <w:r>
        <w:rPr>
          <w:i/>
          <w:iCs/>
          <w:color w:val="auto"/>
          <w:sz w:val="28"/>
          <w:szCs w:val="28"/>
        </w:rPr>
        <w:t>. Запишите рецепты без сокращений и переведите их на русский язык: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Rp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.: Inf. r. </w:t>
      </w:r>
      <w:proofErr w:type="spellStart"/>
      <w:r w:rsidRPr="004218B4">
        <w:rPr>
          <w:color w:val="auto"/>
          <w:sz w:val="28"/>
          <w:szCs w:val="28"/>
          <w:lang w:val="en-US"/>
        </w:rPr>
        <w:t>Valerianae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ex 6,0 — 180 ml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>T-</w:t>
      </w:r>
      <w:proofErr w:type="spellStart"/>
      <w:r w:rsidRPr="004218B4">
        <w:rPr>
          <w:color w:val="auto"/>
          <w:sz w:val="28"/>
          <w:szCs w:val="28"/>
          <w:lang w:val="en-US"/>
        </w:rPr>
        <w:t>rae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Convallariae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2 ml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Natrii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bromidi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1,2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>M.D.S.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proofErr w:type="spellStart"/>
      <w:r w:rsidRPr="004218B4">
        <w:rPr>
          <w:color w:val="auto"/>
          <w:sz w:val="28"/>
          <w:szCs w:val="28"/>
          <w:lang w:val="en-US"/>
        </w:rPr>
        <w:t>Rp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.: </w:t>
      </w:r>
      <w:proofErr w:type="spellStart"/>
      <w:r w:rsidRPr="004218B4">
        <w:rPr>
          <w:color w:val="auto"/>
          <w:sz w:val="28"/>
          <w:szCs w:val="28"/>
          <w:lang w:val="en-US"/>
        </w:rPr>
        <w:t>Chinosoli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 xml:space="preserve">Ac. </w:t>
      </w:r>
      <w:proofErr w:type="spellStart"/>
      <w:r w:rsidRPr="004218B4">
        <w:rPr>
          <w:color w:val="auto"/>
          <w:sz w:val="28"/>
          <w:szCs w:val="28"/>
          <w:lang w:val="en-US"/>
        </w:rPr>
        <w:t>borici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</w:t>
      </w:r>
      <w:proofErr w:type="spellStart"/>
      <w:r w:rsidRPr="004218B4">
        <w:rPr>
          <w:color w:val="auto"/>
          <w:sz w:val="28"/>
          <w:szCs w:val="28"/>
          <w:lang w:val="en-US"/>
        </w:rPr>
        <w:t>āā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0,2 </w:t>
      </w: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  <w:lang w:val="en-US"/>
        </w:rPr>
      </w:pPr>
      <w:r w:rsidRPr="004218B4">
        <w:rPr>
          <w:color w:val="auto"/>
          <w:sz w:val="28"/>
          <w:szCs w:val="28"/>
          <w:lang w:val="en-US"/>
        </w:rPr>
        <w:t xml:space="preserve">But. Cacao </w:t>
      </w:r>
      <w:proofErr w:type="spellStart"/>
      <w:r w:rsidRPr="004218B4">
        <w:rPr>
          <w:color w:val="auto"/>
          <w:sz w:val="28"/>
          <w:szCs w:val="28"/>
          <w:lang w:val="en-US"/>
        </w:rPr>
        <w:t>q.s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., </w:t>
      </w:r>
      <w:proofErr w:type="spellStart"/>
      <w:r w:rsidRPr="004218B4">
        <w:rPr>
          <w:color w:val="auto"/>
          <w:sz w:val="28"/>
          <w:szCs w:val="28"/>
          <w:lang w:val="en-US"/>
        </w:rPr>
        <w:t>ut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 f. glob. </w:t>
      </w:r>
      <w:proofErr w:type="spellStart"/>
      <w:r w:rsidRPr="004218B4">
        <w:rPr>
          <w:color w:val="auto"/>
          <w:sz w:val="28"/>
          <w:szCs w:val="28"/>
          <w:lang w:val="en-US"/>
        </w:rPr>
        <w:t>vag</w:t>
      </w:r>
      <w:proofErr w:type="spellEnd"/>
      <w:r w:rsidRPr="004218B4">
        <w:rPr>
          <w:color w:val="auto"/>
          <w:sz w:val="28"/>
          <w:szCs w:val="28"/>
          <w:lang w:val="en-US"/>
        </w:rPr>
        <w:t xml:space="preserve">.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218B4">
        <w:rPr>
          <w:color w:val="auto"/>
          <w:sz w:val="28"/>
          <w:szCs w:val="28"/>
          <w:lang w:val="en-US"/>
        </w:rPr>
        <w:t>D</w:t>
      </w:r>
      <w:r w:rsidRPr="00F02118">
        <w:rPr>
          <w:color w:val="auto"/>
          <w:sz w:val="28"/>
          <w:szCs w:val="28"/>
        </w:rPr>
        <w:t>.</w:t>
      </w:r>
      <w:r w:rsidRPr="004218B4">
        <w:rPr>
          <w:color w:val="auto"/>
          <w:sz w:val="28"/>
          <w:szCs w:val="28"/>
          <w:lang w:val="en-US"/>
        </w:rPr>
        <w:t>t</w:t>
      </w:r>
      <w:r w:rsidRPr="00F02118">
        <w:rPr>
          <w:color w:val="auto"/>
          <w:sz w:val="28"/>
          <w:szCs w:val="28"/>
        </w:rPr>
        <w:t>.</w:t>
      </w:r>
      <w:r w:rsidRPr="004218B4">
        <w:rPr>
          <w:color w:val="auto"/>
          <w:sz w:val="28"/>
          <w:szCs w:val="28"/>
          <w:lang w:val="en-US"/>
        </w:rPr>
        <w:t>d</w:t>
      </w:r>
      <w:r w:rsidRPr="00F02118">
        <w:rPr>
          <w:color w:val="auto"/>
          <w:sz w:val="28"/>
          <w:szCs w:val="28"/>
        </w:rPr>
        <w:t xml:space="preserve">. </w:t>
      </w:r>
      <w:r w:rsidRPr="004218B4">
        <w:rPr>
          <w:color w:val="auto"/>
          <w:sz w:val="28"/>
          <w:szCs w:val="28"/>
          <w:lang w:val="en-US"/>
        </w:rPr>
        <w:t>N</w:t>
      </w:r>
      <w:r w:rsidRPr="00F02118">
        <w:rPr>
          <w:color w:val="auto"/>
          <w:sz w:val="28"/>
          <w:szCs w:val="28"/>
        </w:rPr>
        <w:t xml:space="preserve">16 </w:t>
      </w:r>
    </w:p>
    <w:p w:rsidR="00F02118" w:rsidRP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4218B4">
        <w:rPr>
          <w:color w:val="auto"/>
          <w:sz w:val="28"/>
          <w:szCs w:val="28"/>
          <w:lang w:val="en-US"/>
        </w:rPr>
        <w:t>S</w:t>
      </w:r>
      <w:r w:rsidRPr="00F02118">
        <w:rPr>
          <w:color w:val="auto"/>
          <w:sz w:val="28"/>
          <w:szCs w:val="28"/>
        </w:rPr>
        <w:t>.:</w:t>
      </w:r>
    </w:p>
    <w:p w:rsidR="00F02118" w:rsidRPr="00E729A6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E729A6">
        <w:rPr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r>
        <w:rPr>
          <w:i/>
          <w:iCs/>
          <w:color w:val="auto"/>
          <w:sz w:val="28"/>
          <w:szCs w:val="28"/>
          <w:lang w:val="en-US"/>
        </w:rPr>
        <w:t>l</w:t>
      </w:r>
      <w:r>
        <w:rPr>
          <w:i/>
          <w:iCs/>
          <w:color w:val="auto"/>
          <w:sz w:val="28"/>
          <w:szCs w:val="28"/>
        </w:rPr>
        <w:t xml:space="preserve">. Оформите рецепты на латинском языке в полном и </w:t>
      </w:r>
      <w:proofErr w:type="spellStart"/>
      <w:r>
        <w:rPr>
          <w:i/>
          <w:iCs/>
          <w:color w:val="auto"/>
          <w:sz w:val="28"/>
          <w:szCs w:val="28"/>
        </w:rPr>
        <w:t>сокращѐнном</w:t>
      </w:r>
      <w:proofErr w:type="spellEnd"/>
      <w:r>
        <w:rPr>
          <w:i/>
          <w:iCs/>
          <w:color w:val="auto"/>
          <w:sz w:val="28"/>
          <w:szCs w:val="28"/>
        </w:rPr>
        <w:t xml:space="preserve"> варианте: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E729A6">
        <w:rPr>
          <w:i/>
          <w:iCs/>
          <w:color w:val="auto"/>
          <w:sz w:val="28"/>
          <w:szCs w:val="28"/>
        </w:rPr>
        <w:t>а)</w:t>
      </w:r>
      <w:r>
        <w:rPr>
          <w:color w:val="auto"/>
          <w:sz w:val="28"/>
          <w:szCs w:val="28"/>
        </w:rPr>
        <w:t xml:space="preserve"> Возьми по 15 г мельчайшего белого стрептоцида, оксида цинка и белой глины. Смешать, выдать, обозначить. </w:t>
      </w:r>
    </w:p>
    <w:p w:rsidR="00F02118" w:rsidRDefault="00F02118" w:rsidP="00F02118">
      <w:pPr>
        <w:pStyle w:val="Default"/>
        <w:jc w:val="both"/>
      </w:pP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 w:rsidRPr="00E729A6">
        <w:rPr>
          <w:i/>
          <w:iCs/>
          <w:color w:val="auto"/>
          <w:sz w:val="28"/>
          <w:szCs w:val="28"/>
        </w:rPr>
        <w:t>б)</w:t>
      </w:r>
      <w:r>
        <w:rPr>
          <w:color w:val="auto"/>
          <w:sz w:val="28"/>
          <w:szCs w:val="28"/>
        </w:rPr>
        <w:t xml:space="preserve"> Возьми 6 сантиграммов чистого йода, 3 дециграмма йодида калия, 30 г глицерина и 3 капли масла мяты перечной. Смешать, выдать, обозначить.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F02118" w:rsidRDefault="00F02118" w:rsidP="00F02118">
      <w:pPr>
        <w:pStyle w:val="Default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V</w:t>
      </w:r>
      <w:proofErr w:type="spellStart"/>
      <w:r>
        <w:rPr>
          <w:i/>
          <w:iCs/>
          <w:color w:val="auto"/>
          <w:sz w:val="28"/>
          <w:szCs w:val="28"/>
          <w:lang w:val="en-US"/>
        </w:rPr>
        <w:t>ll</w:t>
      </w:r>
      <w:proofErr w:type="spellEnd"/>
      <w:r>
        <w:rPr>
          <w:i/>
          <w:iCs/>
          <w:color w:val="auto"/>
          <w:sz w:val="28"/>
          <w:szCs w:val="28"/>
        </w:rPr>
        <w:t xml:space="preserve">. Объясните клинические термины: </w:t>
      </w:r>
    </w:p>
    <w:p w:rsidR="00F02118" w:rsidRDefault="00F02118" w:rsidP="00F02118">
      <w:pPr>
        <w:pStyle w:val="Default"/>
        <w:jc w:val="both"/>
        <w:rPr>
          <w:color w:val="auto"/>
          <w:sz w:val="28"/>
          <w:szCs w:val="28"/>
        </w:rPr>
      </w:pPr>
    </w:p>
    <w:p w:rsidR="00F02118" w:rsidRPr="004218B4" w:rsidRDefault="00F02118" w:rsidP="00F02118">
      <w:pPr>
        <w:pStyle w:val="Default"/>
        <w:jc w:val="both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parapancreatitis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myoma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splenoptosis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mastopathia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erythropenia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stomatomycosis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hypokaliaemia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nephropathia</w:t>
      </w:r>
      <w:proofErr w:type="spellEnd"/>
    </w:p>
    <w:p w:rsidR="00F02118" w:rsidRPr="00F02118" w:rsidRDefault="00F02118" w:rsidP="00F02118">
      <w:pPr>
        <w:rPr>
          <w:rFonts w:ascii="Times New Roman" w:hAnsi="Times New Roman" w:cs="Times New Roman"/>
          <w:sz w:val="28"/>
          <w:szCs w:val="28"/>
        </w:rPr>
      </w:pPr>
    </w:p>
    <w:p w:rsidR="00F02118" w:rsidRDefault="00F02118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6BAE" w:rsidRDefault="00026BAE" w:rsidP="00026B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DF0CB3" w:rsidRDefault="00DF0CB3" w:rsidP="00DF0CB3">
      <w:pPr>
        <w:pStyle w:val="ab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DF0CB3" w:rsidRPr="00E27A08" w:rsidRDefault="00DF0CB3" w:rsidP="00DF0CB3">
      <w:pPr>
        <w:pStyle w:val="ab"/>
        <w:spacing w:after="0" w:line="36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СПИСОК ЛИТЕРАТУРЫ</w:t>
      </w:r>
    </w:p>
    <w:p w:rsidR="00DF0CB3" w:rsidRPr="00DF0CB3" w:rsidRDefault="00026BAE" w:rsidP="00DF0CB3">
      <w:pPr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7A08">
        <w:rPr>
          <w:rFonts w:ascii="Arial" w:eastAsia="Times New Roman" w:hAnsi="Arial" w:cs="Arial"/>
          <w:color w:val="212121"/>
          <w:sz w:val="24"/>
          <w:szCs w:val="24"/>
          <w:lang w:eastAsia="ru-RU"/>
        </w:rPr>
        <w:t xml:space="preserve"> </w:t>
      </w:r>
      <w:r w:rsidRPr="00E27A08">
        <w:rPr>
          <w:rFonts w:ascii="Arial" w:eastAsia="Times New Roman" w:hAnsi="Arial" w:cs="Arial"/>
          <w:color w:val="212121"/>
          <w:sz w:val="24"/>
          <w:szCs w:val="24"/>
          <w:lang w:eastAsia="ru-RU"/>
        </w:rPr>
        <w:br/>
      </w:r>
      <w:r w:rsidR="00DF0CB3"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литература:</w:t>
      </w:r>
    </w:p>
    <w:p w:rsidR="00DF0CB3" w:rsidRPr="00DF0CB3" w:rsidRDefault="00DF0CB3" w:rsidP="00DF0CB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F0CB3" w:rsidRPr="00DF0CB3" w:rsidRDefault="00DF0CB3" w:rsidP="00DF0CB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Ars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grammatica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о латинском языке в 2 ч. Часть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1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А. М. Белов. — 3-е изд.,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 — 223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Авторский учебник). — ISBN 978-5-534-09479-4. — Режим доступа : </w:t>
      </w:r>
      <w:hyperlink r:id="rId8" w:history="1">
        <w:r w:rsidRPr="00DF0C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www.biblio-online.ru/book/09EFCA75-8483-4584-B613-1E37ABDB9819</w:t>
        </w:r>
      </w:hyperlink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CB3" w:rsidRPr="00DF0CB3" w:rsidRDefault="00DF0CB3" w:rsidP="00DF0CB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Ars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grammatica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Книга о латинском языке в 2 ч. Часть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2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А. М. Белов. — 3-е изд.,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170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Авторский учебник). — ISBN 978-5-534-09481-7. — Режим доступа : </w:t>
      </w:r>
      <w:hyperlink r:id="rId9" w:history="1">
        <w:r w:rsidRPr="00DF0C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www.biblio-online.ru/book/993B7A66-A430-49AF-B5FB-C8FE1A7EAE4C</w:t>
        </w:r>
      </w:hyperlink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CB3" w:rsidRPr="00DF0CB3" w:rsidRDefault="00DF0CB3" w:rsidP="00DF0CB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Дьячок, М. Т. Основы латинского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языка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для СПО / М. Т. Дьячок. — 3-е изд.,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166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образование). — ISBN 978-5-534-06160-4. — Режим доступа : </w:t>
      </w:r>
      <w:hyperlink r:id="rId10" w:history="1">
        <w:r w:rsidRPr="00DF0C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www.biblio-online.ru/book/726B94D7-1EDF-4BEA-8B71-3CE24B4AF97A</w:t>
        </w:r>
      </w:hyperlink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CB3" w:rsidRPr="00DF0CB3" w:rsidRDefault="00DF0CB3" w:rsidP="00DF0CB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Лемпель, Н. М. Латинский язык для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медиков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СПО / Н. М. Лемпель.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253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Профессиональное образование). — ISBN 978-5-534-04870-4. — Режим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www.biblio-online.ru/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book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/3EBBC1D5-5532-4777-8BE8-EBF9DC592485.</w:t>
      </w:r>
    </w:p>
    <w:p w:rsidR="00DF0CB3" w:rsidRPr="00DF0CB3" w:rsidRDefault="00DF0CB3" w:rsidP="00DF0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F0CB3" w:rsidRPr="00DF0CB3" w:rsidRDefault="00DF0CB3" w:rsidP="00DF0CB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литература:</w:t>
      </w:r>
    </w:p>
    <w:p w:rsidR="00DF0CB3" w:rsidRPr="00DF0CB3" w:rsidRDefault="00DF0CB3" w:rsidP="00DF0CB3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0CB3" w:rsidRPr="00DF0CB3" w:rsidRDefault="00DF0CB3" w:rsidP="00DF0CB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Петрученко, О. А. Латинско-русский словарь в 2 ч. Часть 1. От A до M / О. А. Петрученко.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407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Антология мысли). — ISBN 978-5-534-04863-6. — Режим доступа : </w:t>
      </w:r>
      <w:hyperlink r:id="rId11" w:history="1">
        <w:r w:rsidRPr="00DF0C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www.biblio-online.ru/book/7ADF7159-9B9B-4DCD-AFEF-B4E9F97E42C5</w:t>
        </w:r>
      </w:hyperlink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CB3" w:rsidRPr="00DF0CB3" w:rsidRDefault="00DF0CB3" w:rsidP="00DF0CB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Петрученко, О. А. Латинско-русский словарь в 2 ч. Часть 2. От N до Z / О. А. Петрученко.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2018. — 407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Антология мысли). — ISBN 978-5-534-04862-9. — Режим доступа : </w:t>
      </w:r>
      <w:hyperlink r:id="rId12" w:history="1">
        <w:r w:rsidRPr="00DF0CB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www.biblio-online.ru/book/4ED2D5EF-5507-4ED2-9F88-8BDC82CFEE3B</w:t>
        </w:r>
      </w:hyperlink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0CB3" w:rsidRPr="00DF0CB3" w:rsidRDefault="00DF0CB3" w:rsidP="00DF0CB3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Титов, О. А. Латинский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О. А. Титов. — 2-е изд.,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М.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, 2019. — 189 с. — (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Серия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Университеты России). — ISBN 978-5-534-09503-6. — Режим </w:t>
      </w:r>
      <w:proofErr w:type="gram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доступа :</w:t>
      </w:r>
      <w:proofErr w:type="gram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www.biblio-online.ru/</w:t>
      </w:r>
      <w:proofErr w:type="spellStart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book</w:t>
      </w:r>
      <w:proofErr w:type="spellEnd"/>
      <w:r w:rsidRPr="00DF0CB3">
        <w:rPr>
          <w:rFonts w:ascii="Times New Roman" w:eastAsia="Times New Roman" w:hAnsi="Times New Roman" w:cs="Times New Roman"/>
          <w:sz w:val="28"/>
          <w:szCs w:val="28"/>
          <w:lang w:eastAsia="ru-RU"/>
        </w:rPr>
        <w:t>/B8CE33AB-F3E7-44C2-9DE3-5316BF6EBE09.</w:t>
      </w:r>
    </w:p>
    <w:p w:rsidR="00026BAE" w:rsidRPr="00E27A08" w:rsidRDefault="00DF0CB3" w:rsidP="00DF0CB3">
      <w:pPr>
        <w:spacing w:after="0" w:line="360" w:lineRule="auto"/>
        <w:jc w:val="both"/>
        <w:rPr>
          <w:rFonts w:ascii="Arial" w:eastAsia="Times New Roman" w:hAnsi="Arial" w:cs="Arial"/>
          <w:color w:val="212121"/>
          <w:sz w:val="24"/>
          <w:szCs w:val="24"/>
          <w:lang w:eastAsia="ru-RU"/>
        </w:rPr>
      </w:pPr>
      <w:r w:rsidRPr="00DF0CB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:rsidR="00026BAE" w:rsidRPr="009D2F7C" w:rsidRDefault="00026BAE" w:rsidP="00026BA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6BAE" w:rsidRDefault="00026BAE"/>
    <w:sectPr w:rsidR="00026BAE" w:rsidSect="00026BAE">
      <w:footerReference w:type="default" r:id="rId13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2A9E" w:rsidRDefault="00132A9E">
      <w:pPr>
        <w:spacing w:after="0" w:line="240" w:lineRule="auto"/>
      </w:pPr>
      <w:r>
        <w:separator/>
      </w:r>
    </w:p>
  </w:endnote>
  <w:endnote w:type="continuationSeparator" w:id="0">
    <w:p w:rsidR="00132A9E" w:rsidRDefault="00132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B060402020202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773769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C4437" w:rsidRPr="002E4EDB" w:rsidRDefault="006C4437">
        <w:pPr>
          <w:pStyle w:val="a9"/>
          <w:jc w:val="right"/>
          <w:rPr>
            <w:rFonts w:ascii="Times New Roman" w:hAnsi="Times New Roman" w:cs="Times New Roman"/>
            <w:sz w:val="28"/>
            <w:szCs w:val="28"/>
          </w:rPr>
        </w:pPr>
        <w:r w:rsidRPr="002E4ED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E4ED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E4EDB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27</w:t>
        </w:r>
        <w:r w:rsidRPr="002E4ED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C4437" w:rsidRDefault="006C443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2A9E" w:rsidRDefault="00132A9E">
      <w:pPr>
        <w:spacing w:after="0" w:line="240" w:lineRule="auto"/>
      </w:pPr>
      <w:r>
        <w:separator/>
      </w:r>
    </w:p>
  </w:footnote>
  <w:footnote w:type="continuationSeparator" w:id="0">
    <w:p w:rsidR="00132A9E" w:rsidRDefault="00132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40DD"/>
    <w:multiLevelType w:val="hybridMultilevel"/>
    <w:tmpl w:val="48B4AA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27F22A8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E59EF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60DB2"/>
    <w:multiLevelType w:val="hybridMultilevel"/>
    <w:tmpl w:val="C7A81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F77C7"/>
    <w:multiLevelType w:val="hybridMultilevel"/>
    <w:tmpl w:val="CFEE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86D18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26D5"/>
    <w:multiLevelType w:val="hybridMultilevel"/>
    <w:tmpl w:val="E13EB9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0DD0106"/>
    <w:multiLevelType w:val="hybridMultilevel"/>
    <w:tmpl w:val="3B942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1F382B"/>
    <w:multiLevelType w:val="hybridMultilevel"/>
    <w:tmpl w:val="35A8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19376F"/>
    <w:multiLevelType w:val="hybridMultilevel"/>
    <w:tmpl w:val="9976F2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34480E"/>
    <w:multiLevelType w:val="hybridMultilevel"/>
    <w:tmpl w:val="07EC2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D95726"/>
    <w:multiLevelType w:val="hybridMultilevel"/>
    <w:tmpl w:val="B99C2C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2152A"/>
    <w:multiLevelType w:val="hybridMultilevel"/>
    <w:tmpl w:val="35A8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2"/>
  </w:num>
  <w:num w:numId="6">
    <w:abstractNumId w:val="1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4"/>
  </w:num>
  <w:num w:numId="10">
    <w:abstractNumId w:val="12"/>
  </w:num>
  <w:num w:numId="11">
    <w:abstractNumId w:val="8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BAE"/>
    <w:rsid w:val="00026BAE"/>
    <w:rsid w:val="00132A9E"/>
    <w:rsid w:val="00412A17"/>
    <w:rsid w:val="00653505"/>
    <w:rsid w:val="006C4437"/>
    <w:rsid w:val="00762840"/>
    <w:rsid w:val="00AD7FF6"/>
    <w:rsid w:val="00DF0CB3"/>
    <w:rsid w:val="00F02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7F81E"/>
  <w15:chartTrackingRefBased/>
  <w15:docId w15:val="{8AF2E66C-935B-48B1-8052-A110E1C7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BA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26BAE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026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026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026BAE"/>
    <w:rPr>
      <w:b/>
      <w:bCs/>
    </w:rPr>
  </w:style>
  <w:style w:type="paragraph" w:styleId="a7">
    <w:name w:val="header"/>
    <w:basedOn w:val="a"/>
    <w:link w:val="a8"/>
    <w:uiPriority w:val="99"/>
    <w:unhideWhenUsed/>
    <w:rsid w:val="0002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26BAE"/>
  </w:style>
  <w:style w:type="paragraph" w:styleId="a9">
    <w:name w:val="footer"/>
    <w:basedOn w:val="a"/>
    <w:link w:val="aa"/>
    <w:uiPriority w:val="99"/>
    <w:unhideWhenUsed/>
    <w:rsid w:val="00026B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26BAE"/>
  </w:style>
  <w:style w:type="character" w:customStyle="1" w:styleId="apple-converted-space">
    <w:name w:val="apple-converted-space"/>
    <w:basedOn w:val="a0"/>
    <w:rsid w:val="00026BAE"/>
  </w:style>
  <w:style w:type="paragraph" w:styleId="ab">
    <w:name w:val="List Paragraph"/>
    <w:basedOn w:val="a"/>
    <w:uiPriority w:val="34"/>
    <w:qFormat/>
    <w:rsid w:val="00026BAE"/>
    <w:pPr>
      <w:spacing w:after="200" w:line="276" w:lineRule="auto"/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26B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026BA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021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09EFCA75-8483-4584-B613-1E37ABDB9819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eco.ru" TargetMode="External"/><Relationship Id="rId12" Type="http://schemas.openxmlformats.org/officeDocument/2006/relationships/hyperlink" Target="http://www.biblio-online.ru/book/4ED2D5EF-5507-4ED2-9F88-8BDC82CFEE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blio-online.ru/book/7ADF7159-9B9B-4DCD-AFEF-B4E9F97E42C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biblio-online.ru/book/726B94D7-1EDF-4BEA-8B71-3CE24B4AF97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993B7A66-A430-49AF-B5FB-C8FE1A7EAE4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17</Pages>
  <Words>2618</Words>
  <Characters>14926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dcterms:created xsi:type="dcterms:W3CDTF">2020-11-10T10:44:00Z</dcterms:created>
  <dcterms:modified xsi:type="dcterms:W3CDTF">2020-11-11T08:33:00Z</dcterms:modified>
</cp:coreProperties>
</file>